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D4794" w:rsidP="004B4F5A" w:rsidRDefault="00ED4794" w14:paraId="672A6659" w14:textId="77777777">
      <w:pPr>
        <w:pStyle w:val="Heading1"/>
      </w:pPr>
      <w:bookmarkStart w:name="_GoBack" w:id="0"/>
      <w:bookmarkEnd w:id="0"/>
    </w:p>
    <w:p w:rsidR="00ED4794" w:rsidRDefault="00ED4794" w14:paraId="0A37501D" w14:textId="77777777">
      <w:pPr>
        <w:pStyle w:val="Title"/>
        <w:rPr>
          <w:sz w:val="24"/>
        </w:rPr>
      </w:pPr>
    </w:p>
    <w:p w:rsidRPr="007A6AD6" w:rsidR="00ED4794" w:rsidP="0ECD3288" w:rsidRDefault="00ED4794" w14:paraId="25BE64C9" w14:textId="7446BF30">
      <w:pPr>
        <w:pStyle w:val="Title"/>
        <w:rPr>
          <w:sz w:val="56"/>
          <w:szCs w:val="56"/>
        </w:rPr>
      </w:pPr>
      <w:r w:rsidRPr="0ECD3288">
        <w:rPr>
          <w:sz w:val="56"/>
          <w:szCs w:val="56"/>
        </w:rPr>
        <w:t xml:space="preserve">Downs View </w:t>
      </w:r>
      <w:r w:rsidRPr="0ECD3288" w:rsidR="00084106">
        <w:rPr>
          <w:sz w:val="56"/>
          <w:szCs w:val="56"/>
        </w:rPr>
        <w:t xml:space="preserve">Life Skills </w:t>
      </w:r>
      <w:r w:rsidRPr="0ECD3288" w:rsidR="00275D05">
        <w:rPr>
          <w:sz w:val="56"/>
          <w:szCs w:val="56"/>
        </w:rPr>
        <w:t>College</w:t>
      </w:r>
      <w:r w:rsidRPr="0ECD3288" w:rsidR="1B542209">
        <w:rPr>
          <w:sz w:val="56"/>
          <w:szCs w:val="56"/>
        </w:rPr>
        <w:t xml:space="preserve"> </w:t>
      </w:r>
      <w:r w:rsidRPr="0ECD3288">
        <w:rPr>
          <w:sz w:val="56"/>
          <w:szCs w:val="56"/>
        </w:rPr>
        <w:t>Improvement Plan</w:t>
      </w:r>
    </w:p>
    <w:p w:rsidRPr="007A6AD6" w:rsidR="00AA57C1" w:rsidRDefault="00AA57C1" w14:paraId="5A39BBE3" w14:textId="77777777">
      <w:pPr>
        <w:pStyle w:val="Subtitle"/>
        <w:rPr>
          <w:sz w:val="24"/>
        </w:rPr>
      </w:pPr>
    </w:p>
    <w:p w:rsidR="00ED4794" w:rsidRDefault="004F6E09" w14:paraId="251C251F" w14:textId="6439E4A5">
      <w:pPr>
        <w:pStyle w:val="Subtitle"/>
        <w:rPr>
          <w:sz w:val="56"/>
          <w:szCs w:val="56"/>
        </w:rPr>
      </w:pPr>
      <w:r w:rsidRPr="0ECD3288">
        <w:rPr>
          <w:sz w:val="56"/>
          <w:szCs w:val="56"/>
        </w:rPr>
        <w:t>202</w:t>
      </w:r>
      <w:r w:rsidRPr="0ECD3288" w:rsidR="00BA550C">
        <w:rPr>
          <w:sz w:val="56"/>
          <w:szCs w:val="56"/>
        </w:rPr>
        <w:t>3</w:t>
      </w:r>
      <w:r w:rsidRPr="0ECD3288" w:rsidR="7B5EBC2F">
        <w:rPr>
          <w:sz w:val="56"/>
          <w:szCs w:val="56"/>
        </w:rPr>
        <w:t xml:space="preserve"> – </w:t>
      </w:r>
      <w:r w:rsidRPr="0ECD3288">
        <w:rPr>
          <w:sz w:val="56"/>
          <w:szCs w:val="56"/>
        </w:rPr>
        <w:t>202</w:t>
      </w:r>
      <w:r w:rsidRPr="0ECD3288" w:rsidR="00BA550C">
        <w:rPr>
          <w:sz w:val="56"/>
          <w:szCs w:val="56"/>
        </w:rPr>
        <w:t>4</w:t>
      </w:r>
    </w:p>
    <w:p w:rsidR="0ECD3288" w:rsidP="0ECD3288" w:rsidRDefault="0ECD3288" w14:paraId="3690164C" w14:textId="233F4186">
      <w:pPr>
        <w:pStyle w:val="Subtitle"/>
        <w:rPr>
          <w:sz w:val="56"/>
          <w:szCs w:val="56"/>
        </w:rPr>
      </w:pPr>
    </w:p>
    <w:p w:rsidRPr="007A6AD6" w:rsidR="00ED4794" w:rsidRDefault="00ED4794" w14:paraId="0D0B940D" w14:textId="77777777">
      <w:pPr>
        <w:pStyle w:val="Subtitle"/>
        <w:rPr>
          <w:sz w:val="56"/>
          <w:szCs w:val="56"/>
        </w:rPr>
      </w:pPr>
    </w:p>
    <w:p w:rsidRPr="00720DFF" w:rsidR="00B06AC4" w:rsidP="0ECD3288" w:rsidRDefault="6BEE8870" w14:paraId="69892C5F" w14:textId="06D3B9F1">
      <w:pPr>
        <w:spacing w:after="480"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5CD4865E" wp14:editId="2938F682">
            <wp:extent cx="1057275" cy="1076325"/>
            <wp:effectExtent l="0" t="0" r="0" b="0"/>
            <wp:docPr id="1591731806" name="Picture 159173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20DFF" w:rsidR="00B06AC4" w:rsidP="0ECD3288" w:rsidRDefault="6BEE8870" w14:paraId="2FA97120" w14:textId="38C57911">
      <w:pPr>
        <w:spacing w:after="480"/>
        <w:rPr>
          <w:rFonts w:ascii="Calibri Light" w:hAnsi="Calibri Light" w:eastAsia="Calibri Light" w:cs="Calibri Light"/>
          <w:color w:val="ED7C31"/>
          <w:sz w:val="40"/>
          <w:szCs w:val="40"/>
        </w:rPr>
      </w:pPr>
      <w:r w:rsidRPr="0ECD3288">
        <w:rPr>
          <w:rFonts w:ascii="Calibri Light" w:hAnsi="Calibri Light" w:eastAsia="Calibri Light" w:cs="Calibri Light"/>
          <w:color w:val="85BC4D"/>
          <w:sz w:val="40"/>
          <w:szCs w:val="40"/>
          <w:lang w:val="en-US"/>
        </w:rPr>
        <w:t>Respect</w:t>
      </w:r>
      <w:r w:rsidRPr="0ECD3288">
        <w:rPr>
          <w:rFonts w:ascii="Calibri Light" w:hAnsi="Calibri Light" w:eastAsia="Calibri Light" w:cs="Calibri Light"/>
          <w:color w:val="92D050"/>
          <w:sz w:val="40"/>
          <w:szCs w:val="40"/>
          <w:lang w:val="en-US"/>
        </w:rPr>
        <w:t xml:space="preserve"> </w:t>
      </w:r>
      <w:r w:rsidRPr="0ECD3288">
        <w:rPr>
          <w:rFonts w:ascii="Calibri Light" w:hAnsi="Calibri Light" w:eastAsia="Calibri Light" w:cs="Calibri Light"/>
          <w:color w:val="504079"/>
          <w:sz w:val="40"/>
          <w:szCs w:val="40"/>
          <w:lang w:val="en-US"/>
        </w:rPr>
        <w:t>Aspiration</w:t>
      </w:r>
      <w:r w:rsidRPr="0ECD3288">
        <w:rPr>
          <w:rFonts w:ascii="Calibri Light" w:hAnsi="Calibri Light" w:eastAsia="Calibri Light" w:cs="Calibri Light"/>
          <w:color w:val="0C882A"/>
          <w:sz w:val="40"/>
          <w:szCs w:val="40"/>
          <w:lang w:val="en-US"/>
        </w:rPr>
        <w:t xml:space="preserve"> </w:t>
      </w:r>
      <w:r w:rsidRPr="0ECD3288">
        <w:rPr>
          <w:rFonts w:ascii="Calibri Light" w:hAnsi="Calibri Light" w:eastAsia="Calibri Light" w:cs="Calibri Light"/>
          <w:color w:val="ED7C31"/>
          <w:sz w:val="40"/>
          <w:szCs w:val="40"/>
          <w:lang w:val="en-US"/>
        </w:rPr>
        <w:t>Resilience</w:t>
      </w:r>
    </w:p>
    <w:p w:rsidRPr="00720DFF" w:rsidR="00B06AC4" w:rsidP="0ECD3288" w:rsidRDefault="00B06AC4" w14:paraId="57FC3E4D" w14:textId="07AE2BAE">
      <w:pPr>
        <w:spacing w:after="480"/>
        <w:rPr>
          <w:rFonts w:ascii="Calibri Light" w:hAnsi="Calibri Light" w:eastAsia="Calibri Light" w:cs="Calibri Light"/>
          <w:color w:val="ED7C31"/>
          <w:sz w:val="40"/>
          <w:szCs w:val="40"/>
        </w:rPr>
      </w:pPr>
    </w:p>
    <w:p w:rsidRPr="00720DFF" w:rsidR="00B06AC4" w:rsidP="0ECD3288" w:rsidRDefault="6BEE8870" w14:paraId="41D565C1" w14:textId="46237392">
      <w:pPr>
        <w:jc w:val="both"/>
      </w:pPr>
      <w:r w:rsidRPr="0ECD3288">
        <w:rPr>
          <w:rFonts w:ascii="Calibri Light" w:hAnsi="Calibri Light" w:eastAsia="Calibri Light" w:cs="Calibri Light"/>
          <w:color w:val="666666"/>
          <w:sz w:val="36"/>
          <w:szCs w:val="36"/>
          <w:lang w:val="en-US"/>
        </w:rPr>
        <w:t xml:space="preserve">An </w:t>
      </w:r>
      <w:r w:rsidRPr="0ECD3288">
        <w:rPr>
          <w:rFonts w:ascii="Calibri Light" w:hAnsi="Calibri Light" w:eastAsia="Calibri Light" w:cs="Calibri Light"/>
          <w:b/>
          <w:bCs/>
          <w:color w:val="504079"/>
          <w:sz w:val="36"/>
          <w:szCs w:val="36"/>
          <w:lang w:val="en-US"/>
        </w:rPr>
        <w:t>aspirational</w:t>
      </w:r>
      <w:r w:rsidRPr="0ECD3288">
        <w:rPr>
          <w:rFonts w:ascii="Calibri Light" w:hAnsi="Calibri Light" w:eastAsia="Calibri Light" w:cs="Calibri Light"/>
          <w:color w:val="504079"/>
          <w:sz w:val="36"/>
          <w:szCs w:val="36"/>
          <w:lang w:val="en-US"/>
        </w:rPr>
        <w:t xml:space="preserve"> </w:t>
      </w:r>
      <w:r w:rsidRPr="0ECD3288">
        <w:rPr>
          <w:rFonts w:ascii="Calibri Light" w:hAnsi="Calibri Light" w:eastAsia="Calibri Light" w:cs="Calibri Light"/>
          <w:color w:val="666666"/>
          <w:sz w:val="36"/>
          <w:szCs w:val="36"/>
          <w:lang w:val="en-US"/>
        </w:rPr>
        <w:t>learning environment with dignity and</w:t>
      </w:r>
      <w:r w:rsidRPr="0ECD3288">
        <w:rPr>
          <w:rFonts w:ascii="Calibri Light" w:hAnsi="Calibri Light" w:eastAsia="Calibri Light" w:cs="Calibri Light"/>
          <w:color w:val="763E9B"/>
          <w:sz w:val="36"/>
          <w:szCs w:val="36"/>
          <w:lang w:val="en-US"/>
        </w:rPr>
        <w:t xml:space="preserve"> </w:t>
      </w:r>
      <w:r w:rsidRPr="0ECD3288">
        <w:rPr>
          <w:rFonts w:ascii="Calibri Light" w:hAnsi="Calibri Light" w:eastAsia="Calibri Light" w:cs="Calibri Light"/>
          <w:b/>
          <w:bCs/>
          <w:color w:val="85BC4D"/>
          <w:sz w:val="36"/>
          <w:szCs w:val="36"/>
          <w:lang w:val="en-US"/>
        </w:rPr>
        <w:t>respect</w:t>
      </w:r>
      <w:r w:rsidRPr="0ECD3288">
        <w:rPr>
          <w:rFonts w:ascii="Calibri Light" w:hAnsi="Calibri Light" w:eastAsia="Calibri Light" w:cs="Calibri Light"/>
          <w:color w:val="85BC4D"/>
          <w:sz w:val="36"/>
          <w:szCs w:val="36"/>
          <w:lang w:val="en-US"/>
        </w:rPr>
        <w:t xml:space="preserve"> </w:t>
      </w:r>
      <w:r w:rsidRPr="0ECD3288">
        <w:rPr>
          <w:rFonts w:ascii="Calibri Light" w:hAnsi="Calibri Light" w:eastAsia="Calibri Light" w:cs="Calibri Light"/>
          <w:color w:val="666666"/>
          <w:sz w:val="36"/>
          <w:szCs w:val="36"/>
          <w:lang w:val="en-US"/>
        </w:rPr>
        <w:t xml:space="preserve">at its core, where everyone reaches their potential through effective communication, building </w:t>
      </w:r>
      <w:r w:rsidRPr="0ECD3288">
        <w:rPr>
          <w:rFonts w:ascii="Calibri Light" w:hAnsi="Calibri Light" w:eastAsia="Calibri Light" w:cs="Calibri Light"/>
          <w:b/>
          <w:bCs/>
          <w:color w:val="ED7C31"/>
          <w:sz w:val="36"/>
          <w:szCs w:val="36"/>
          <w:lang w:val="en-US"/>
        </w:rPr>
        <w:t>resilience</w:t>
      </w:r>
      <w:r w:rsidRPr="0ECD3288">
        <w:rPr>
          <w:rFonts w:ascii="Calibri Light" w:hAnsi="Calibri Light" w:eastAsia="Calibri Light" w:cs="Calibri Light"/>
          <w:color w:val="C55A11"/>
          <w:sz w:val="36"/>
          <w:szCs w:val="36"/>
          <w:lang w:val="en-US"/>
        </w:rPr>
        <w:t xml:space="preserve"> </w:t>
      </w:r>
      <w:r w:rsidRPr="0ECD3288">
        <w:rPr>
          <w:rFonts w:ascii="Calibri Light" w:hAnsi="Calibri Light" w:eastAsia="Calibri Light" w:cs="Calibri Light"/>
          <w:color w:val="666666"/>
          <w:sz w:val="36"/>
          <w:szCs w:val="36"/>
          <w:lang w:val="en-US"/>
        </w:rPr>
        <w:t>and having fun.</w:t>
      </w:r>
    </w:p>
    <w:p w:rsidRPr="00720DFF" w:rsidR="00B06AC4" w:rsidP="0ECD3288" w:rsidRDefault="00B06AC4" w14:paraId="4BB858F9" w14:textId="06CCB798">
      <w:pPr>
        <w:jc w:val="both"/>
        <w:rPr>
          <w:b/>
          <w:bCs/>
          <w:sz w:val="28"/>
          <w:szCs w:val="28"/>
          <w:u w:val="single"/>
        </w:rPr>
      </w:pPr>
    </w:p>
    <w:p w:rsidRPr="00720DFF" w:rsidR="00B06AC4" w:rsidP="0ECD3288" w:rsidRDefault="00B06AC4" w14:paraId="045E1B49" w14:textId="4F820A3C">
      <w:pPr>
        <w:jc w:val="both"/>
        <w:rPr>
          <w:b/>
          <w:bCs/>
          <w:sz w:val="28"/>
          <w:szCs w:val="28"/>
          <w:u w:val="single"/>
        </w:rPr>
      </w:pPr>
    </w:p>
    <w:p w:rsidRPr="00720DFF" w:rsidR="00B06AC4" w:rsidP="0ECD3288" w:rsidRDefault="00B06AC4" w14:paraId="2D7924AA" w14:textId="0B1F5509">
      <w:pPr>
        <w:jc w:val="both"/>
        <w:rPr>
          <w:b/>
          <w:bCs/>
          <w:sz w:val="28"/>
          <w:szCs w:val="28"/>
          <w:u w:val="single"/>
        </w:rPr>
      </w:pPr>
    </w:p>
    <w:p w:rsidRPr="00720DFF" w:rsidR="00B06AC4" w:rsidP="0ECD3288" w:rsidRDefault="00B06AC4" w14:paraId="09A0BE1B" w14:textId="7AA4D4F1">
      <w:pPr>
        <w:jc w:val="both"/>
        <w:rPr>
          <w:b/>
          <w:bCs/>
          <w:sz w:val="28"/>
          <w:szCs w:val="28"/>
          <w:u w:val="single"/>
        </w:rPr>
      </w:pPr>
    </w:p>
    <w:p w:rsidR="74707A23" w:rsidP="74707A23" w:rsidRDefault="74707A23" w14:paraId="14B20B99" w14:textId="13C448B9">
      <w:pPr>
        <w:jc w:val="both"/>
        <w:rPr>
          <w:b/>
          <w:bCs/>
          <w:sz w:val="28"/>
          <w:szCs w:val="28"/>
          <w:u w:val="single"/>
        </w:rPr>
      </w:pPr>
    </w:p>
    <w:p w:rsidRPr="00720DFF" w:rsidR="00B06AC4" w:rsidP="0ECD3288" w:rsidRDefault="00CE47C6" w14:paraId="036D6D6C" w14:textId="4F203B00">
      <w:pPr>
        <w:jc w:val="both"/>
      </w:pPr>
      <w:r w:rsidRPr="0ECD3288">
        <w:rPr>
          <w:b/>
          <w:bCs/>
          <w:sz w:val="28"/>
          <w:szCs w:val="28"/>
          <w:u w:val="single"/>
        </w:rPr>
        <w:t>The 202</w:t>
      </w:r>
      <w:r w:rsidRPr="0ECD3288" w:rsidR="00BA550C">
        <w:rPr>
          <w:b/>
          <w:bCs/>
          <w:sz w:val="28"/>
          <w:szCs w:val="28"/>
          <w:u w:val="single"/>
        </w:rPr>
        <w:t>3</w:t>
      </w:r>
      <w:r w:rsidRPr="0ECD3288">
        <w:rPr>
          <w:b/>
          <w:bCs/>
          <w:sz w:val="28"/>
          <w:szCs w:val="28"/>
          <w:u w:val="single"/>
        </w:rPr>
        <w:t>-202</w:t>
      </w:r>
      <w:r w:rsidRPr="0ECD3288" w:rsidR="00BA550C">
        <w:rPr>
          <w:b/>
          <w:bCs/>
          <w:sz w:val="28"/>
          <w:szCs w:val="28"/>
          <w:u w:val="single"/>
        </w:rPr>
        <w:t>4</w:t>
      </w:r>
      <w:r w:rsidRPr="0ECD3288" w:rsidR="1484C1CD">
        <w:rPr>
          <w:b/>
          <w:bCs/>
          <w:sz w:val="28"/>
          <w:szCs w:val="28"/>
          <w:u w:val="single"/>
        </w:rPr>
        <w:t xml:space="preserve"> plan</w:t>
      </w:r>
    </w:p>
    <w:p w:rsidRPr="00515AAE" w:rsidR="00B06AC4" w:rsidP="00B06AC4" w:rsidRDefault="00B06AC4" w14:paraId="144A5D23" w14:textId="77777777">
      <w:pPr>
        <w:pStyle w:val="Subtitle"/>
        <w:jc w:val="left"/>
        <w:rPr>
          <w:sz w:val="24"/>
        </w:rPr>
      </w:pPr>
    </w:p>
    <w:p w:rsidRPr="00BA550C" w:rsidR="00B06AC4" w:rsidP="00B06AC4" w:rsidRDefault="00B06AC4" w14:paraId="111BBBCF" w14:textId="77777777">
      <w:pPr>
        <w:pStyle w:val="Subtitle"/>
        <w:jc w:val="left"/>
        <w:rPr>
          <w:color w:val="00B050"/>
          <w:sz w:val="24"/>
        </w:rPr>
      </w:pPr>
      <w:r w:rsidRPr="00BA550C">
        <w:rPr>
          <w:color w:val="00B050"/>
          <w:sz w:val="24"/>
          <w:u w:val="single"/>
        </w:rPr>
        <w:t>Key themes and focus areas</w:t>
      </w:r>
    </w:p>
    <w:p w:rsidRPr="00515AAE" w:rsidR="00B06AC4" w:rsidP="00B06AC4" w:rsidRDefault="00B06AC4" w14:paraId="738610EB" w14:textId="77777777">
      <w:pPr>
        <w:pStyle w:val="Subtitle"/>
        <w:jc w:val="left"/>
        <w:rPr>
          <w:sz w:val="24"/>
        </w:rPr>
      </w:pPr>
    </w:p>
    <w:p w:rsidRPr="00515AAE" w:rsidR="00B06AC4" w:rsidP="5B0B86B6" w:rsidRDefault="00B06AC4" w14:paraId="11EC3DDA" w14:textId="42920FAF">
      <w:pPr>
        <w:pStyle w:val="Subtitle"/>
        <w:jc w:val="left"/>
        <w:rPr>
          <w:sz w:val="24"/>
        </w:rPr>
      </w:pPr>
      <w:r w:rsidRPr="5B0B86B6">
        <w:rPr>
          <w:sz w:val="24"/>
        </w:rPr>
        <w:t xml:space="preserve">The </w:t>
      </w:r>
      <w:r w:rsidRPr="5B0B86B6" w:rsidR="0A9DCFE3">
        <w:rPr>
          <w:sz w:val="24"/>
        </w:rPr>
        <w:t>themes</w:t>
      </w:r>
      <w:r w:rsidRPr="5B0B86B6">
        <w:rPr>
          <w:sz w:val="24"/>
        </w:rPr>
        <w:t xml:space="preserve"> below a</w:t>
      </w:r>
      <w:r w:rsidRPr="5B0B86B6" w:rsidR="1E4C9E70">
        <w:rPr>
          <w:sz w:val="24"/>
        </w:rPr>
        <w:t>re</w:t>
      </w:r>
      <w:r w:rsidRPr="5B0B86B6">
        <w:rPr>
          <w:sz w:val="24"/>
        </w:rPr>
        <w:t xml:space="preserve"> drawn from the following main sources;</w:t>
      </w:r>
    </w:p>
    <w:p w:rsidRPr="00515AAE" w:rsidR="00B06AC4" w:rsidP="00B06AC4" w:rsidRDefault="00B06AC4" w14:paraId="637805D2" w14:textId="77777777">
      <w:pPr>
        <w:pStyle w:val="Subtitle"/>
        <w:jc w:val="left"/>
        <w:rPr>
          <w:sz w:val="24"/>
        </w:rPr>
      </w:pPr>
    </w:p>
    <w:p w:rsidRPr="00515AAE" w:rsidR="00B06AC4" w:rsidP="00B06AC4" w:rsidRDefault="00B06AC4" w14:paraId="1FFAB2AA" w14:textId="4A348F8D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00515AAE">
        <w:rPr>
          <w:sz w:val="24"/>
        </w:rPr>
        <w:t xml:space="preserve">The analysis of the </w:t>
      </w:r>
      <w:r w:rsidR="00BA550C">
        <w:rPr>
          <w:sz w:val="24"/>
        </w:rPr>
        <w:t xml:space="preserve">progress of our learners over the last year. </w:t>
      </w:r>
    </w:p>
    <w:p w:rsidRPr="00515AAE" w:rsidR="00D524E1" w:rsidP="00B06AC4" w:rsidRDefault="00B06AC4" w14:paraId="21B94488" w14:textId="77777777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00515AAE">
        <w:rPr>
          <w:sz w:val="24"/>
        </w:rPr>
        <w:t xml:space="preserve">The views of parents </w:t>
      </w:r>
      <w:r w:rsidRPr="00515AAE" w:rsidR="00CE190D">
        <w:rPr>
          <w:sz w:val="24"/>
        </w:rPr>
        <w:t>through</w:t>
      </w:r>
      <w:r w:rsidR="009B652E">
        <w:rPr>
          <w:sz w:val="24"/>
        </w:rPr>
        <w:t xml:space="preserve"> the survey and</w:t>
      </w:r>
      <w:r w:rsidRPr="00515AAE" w:rsidR="00CE190D">
        <w:rPr>
          <w:sz w:val="24"/>
        </w:rPr>
        <w:t xml:space="preserve"> informal &amp; formal contacts &amp; meetings</w:t>
      </w:r>
    </w:p>
    <w:p w:rsidRPr="00515AAE" w:rsidR="00EB1727" w:rsidP="00EB1727" w:rsidRDefault="00B06AC4" w14:paraId="0E824EAD" w14:textId="1BCE8904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00515AAE">
        <w:rPr>
          <w:sz w:val="24"/>
        </w:rPr>
        <w:t xml:space="preserve">The views of staff </w:t>
      </w:r>
      <w:r w:rsidRPr="00515AAE" w:rsidR="00684CD3">
        <w:rPr>
          <w:sz w:val="24"/>
        </w:rPr>
        <w:t xml:space="preserve">through the </w:t>
      </w:r>
      <w:r w:rsidR="00BA550C">
        <w:rPr>
          <w:sz w:val="24"/>
        </w:rPr>
        <w:t>appraisal</w:t>
      </w:r>
      <w:r w:rsidRPr="00515AAE" w:rsidR="00684CD3">
        <w:rPr>
          <w:sz w:val="24"/>
        </w:rPr>
        <w:t xml:space="preserve"> cycle</w:t>
      </w:r>
      <w:r w:rsidR="00BA550C">
        <w:rPr>
          <w:sz w:val="24"/>
        </w:rPr>
        <w:t>, meetings and informal conversations.</w:t>
      </w:r>
    </w:p>
    <w:p w:rsidRPr="00515AAE" w:rsidR="00EB1727" w:rsidP="00EB1727" w:rsidRDefault="00CE190D" w14:paraId="1D805C65" w14:textId="18121341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00515AAE">
        <w:rPr>
          <w:sz w:val="24"/>
        </w:rPr>
        <w:t>The views of the S</w:t>
      </w:r>
      <w:r w:rsidRPr="00515AAE" w:rsidR="00684CD3">
        <w:rPr>
          <w:sz w:val="24"/>
        </w:rPr>
        <w:t>L</w:t>
      </w:r>
      <w:r w:rsidR="00BA550C">
        <w:rPr>
          <w:sz w:val="24"/>
        </w:rPr>
        <w:t>T.</w:t>
      </w:r>
    </w:p>
    <w:p w:rsidR="00473B3B" w:rsidP="00EB1727" w:rsidRDefault="00EB1727" w14:paraId="4D8A574F" w14:textId="1CB4525B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00515AAE">
        <w:rPr>
          <w:sz w:val="24"/>
        </w:rPr>
        <w:t xml:space="preserve">The views of </w:t>
      </w:r>
      <w:r w:rsidR="00473B3B">
        <w:rPr>
          <w:sz w:val="24"/>
        </w:rPr>
        <w:t xml:space="preserve">the Trustees </w:t>
      </w:r>
      <w:r w:rsidR="00BA550C">
        <w:rPr>
          <w:sz w:val="24"/>
        </w:rPr>
        <w:t>sought at the</w:t>
      </w:r>
      <w:r w:rsidR="00473B3B">
        <w:rPr>
          <w:sz w:val="24"/>
        </w:rPr>
        <w:t xml:space="preserve"> Board meetings</w:t>
      </w:r>
      <w:r w:rsidR="00CE47C6">
        <w:rPr>
          <w:sz w:val="24"/>
        </w:rPr>
        <w:t>.</w:t>
      </w:r>
    </w:p>
    <w:p w:rsidRPr="00515AAE" w:rsidR="00264D20" w:rsidP="36AF9975" w:rsidRDefault="00B06AC4" w14:paraId="60304A5D" w14:textId="615D7D49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36AF9975">
        <w:rPr>
          <w:sz w:val="24"/>
        </w:rPr>
        <w:t>Central and local government initiatives and targets</w:t>
      </w:r>
    </w:p>
    <w:p w:rsidR="00264D20" w:rsidP="5B0B86B6" w:rsidRDefault="00473B3B" w14:paraId="48B6F22D" w14:textId="14CB1DF6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5062E601">
        <w:rPr>
          <w:sz w:val="24"/>
        </w:rPr>
        <w:t xml:space="preserve">The </w:t>
      </w:r>
      <w:r w:rsidRPr="5062E601" w:rsidR="66D71078">
        <w:rPr>
          <w:sz w:val="24"/>
        </w:rPr>
        <w:t>Ofsted inspection</w:t>
      </w:r>
      <w:r w:rsidRPr="5062E601" w:rsidR="00BA550C">
        <w:rPr>
          <w:sz w:val="24"/>
        </w:rPr>
        <w:t xml:space="preserve"> (May 2023</w:t>
      </w:r>
      <w:r w:rsidRPr="5062E601" w:rsidR="5153D6A7">
        <w:rPr>
          <w:sz w:val="24"/>
        </w:rPr>
        <w:t>)</w:t>
      </w:r>
    </w:p>
    <w:p w:rsidRPr="00515AAE" w:rsidR="001506C6" w:rsidP="00B06AC4" w:rsidRDefault="001506C6" w14:paraId="421CF25F" w14:textId="41ADCA9F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36AF9975">
        <w:rPr>
          <w:sz w:val="24"/>
        </w:rPr>
        <w:t xml:space="preserve">The implementation of the SEND </w:t>
      </w:r>
      <w:r w:rsidR="00BA550C">
        <w:rPr>
          <w:sz w:val="24"/>
        </w:rPr>
        <w:t xml:space="preserve">strategy </w:t>
      </w:r>
      <w:r w:rsidRPr="36AF9975">
        <w:rPr>
          <w:sz w:val="24"/>
        </w:rPr>
        <w:t>proposals</w:t>
      </w:r>
    </w:p>
    <w:p w:rsidRPr="00515AAE" w:rsidR="00B06AC4" w:rsidP="00B06AC4" w:rsidRDefault="00264D20" w14:paraId="6358905F" w14:textId="76569A6D">
      <w:pPr>
        <w:pStyle w:val="Subtitle"/>
        <w:numPr>
          <w:ilvl w:val="0"/>
          <w:numId w:val="11"/>
        </w:numPr>
        <w:jc w:val="left"/>
        <w:rPr>
          <w:sz w:val="24"/>
        </w:rPr>
      </w:pPr>
      <w:r w:rsidRPr="36AF9975">
        <w:rPr>
          <w:sz w:val="24"/>
        </w:rPr>
        <w:t>Issues arising from p</w:t>
      </w:r>
      <w:r w:rsidRPr="36AF9975" w:rsidR="00684CD3">
        <w:rPr>
          <w:sz w:val="24"/>
        </w:rPr>
        <w:t>artnership</w:t>
      </w:r>
      <w:r w:rsidRPr="36AF9975">
        <w:rPr>
          <w:sz w:val="24"/>
        </w:rPr>
        <w:t xml:space="preserve"> working</w:t>
      </w:r>
      <w:r w:rsidRPr="36AF9975" w:rsidR="00684CD3">
        <w:rPr>
          <w:sz w:val="24"/>
        </w:rPr>
        <w:t xml:space="preserve"> in the city</w:t>
      </w:r>
    </w:p>
    <w:p w:rsidRPr="00515AAE" w:rsidR="00B06AC4" w:rsidP="00B06AC4" w:rsidRDefault="00B06AC4" w14:paraId="463F29E8" w14:textId="77777777">
      <w:pPr>
        <w:pStyle w:val="Subtitle"/>
        <w:jc w:val="left"/>
        <w:rPr>
          <w:sz w:val="24"/>
        </w:rPr>
      </w:pPr>
    </w:p>
    <w:p w:rsidRPr="00BA550C" w:rsidR="00B06AC4" w:rsidP="00B06AC4" w:rsidRDefault="00B06AC4" w14:paraId="139D94C9" w14:textId="77777777">
      <w:pPr>
        <w:pStyle w:val="Subtitle"/>
        <w:jc w:val="left"/>
        <w:rPr>
          <w:color w:val="00B050"/>
          <w:sz w:val="24"/>
        </w:rPr>
      </w:pPr>
      <w:r w:rsidRPr="00BA550C">
        <w:rPr>
          <w:color w:val="00B050"/>
          <w:sz w:val="24"/>
        </w:rPr>
        <w:t>Themes:</w:t>
      </w:r>
    </w:p>
    <w:p w:rsidR="00D04EA7" w:rsidP="009B652E" w:rsidRDefault="00D04EA7" w14:paraId="3B7B4B86" w14:textId="77777777">
      <w:pPr>
        <w:pStyle w:val="Subtitle"/>
        <w:jc w:val="left"/>
        <w:rPr>
          <w:sz w:val="24"/>
        </w:rPr>
      </w:pPr>
    </w:p>
    <w:p w:rsidRPr="00EC5AF4" w:rsidR="00BA550C" w:rsidP="5B0B86B6" w:rsidRDefault="00BA550C" w14:paraId="068C29F6" w14:textId="20FB2C37">
      <w:pPr>
        <w:pStyle w:val="Subtitle"/>
        <w:numPr>
          <w:ilvl w:val="0"/>
          <w:numId w:val="12"/>
        </w:numPr>
        <w:jc w:val="left"/>
        <w:rPr>
          <w:sz w:val="24"/>
        </w:rPr>
      </w:pPr>
      <w:r w:rsidRPr="5B0B86B6">
        <w:rPr>
          <w:sz w:val="24"/>
        </w:rPr>
        <w:t xml:space="preserve">Ensure all learners </w:t>
      </w:r>
      <w:r w:rsidRPr="5B0B86B6" w:rsidR="00CE47C6">
        <w:rPr>
          <w:sz w:val="24"/>
        </w:rPr>
        <w:t xml:space="preserve">are supported to </w:t>
      </w:r>
      <w:r w:rsidRPr="5B0B86B6" w:rsidR="3DA7B89A">
        <w:rPr>
          <w:sz w:val="24"/>
        </w:rPr>
        <w:t>reach full potential with continual curriculum review and development</w:t>
      </w:r>
      <w:r w:rsidRPr="5B0B86B6" w:rsidR="71B50604">
        <w:rPr>
          <w:sz w:val="24"/>
        </w:rPr>
        <w:t xml:space="preserve"> with a particular focus on ensuring that all </w:t>
      </w:r>
      <w:r w:rsidRPr="5B0B86B6" w:rsidR="132B314F">
        <w:rPr>
          <w:sz w:val="24"/>
        </w:rPr>
        <w:t>learners are working towards understanding healthy relationships and professional boundaries.</w:t>
      </w:r>
    </w:p>
    <w:p w:rsidRPr="00EC5AF4" w:rsidR="00BA550C" w:rsidP="5B0B86B6" w:rsidRDefault="132B314F" w14:paraId="6622A971" w14:textId="58781727">
      <w:pPr>
        <w:pStyle w:val="Subtitle"/>
        <w:numPr>
          <w:ilvl w:val="0"/>
          <w:numId w:val="12"/>
        </w:numPr>
        <w:jc w:val="left"/>
        <w:rPr>
          <w:sz w:val="24"/>
        </w:rPr>
      </w:pPr>
      <w:r w:rsidRPr="5B0B86B6">
        <w:rPr>
          <w:sz w:val="24"/>
        </w:rPr>
        <w:t>Work for</w:t>
      </w:r>
      <w:r w:rsidRPr="5B0B86B6" w:rsidR="00BA550C">
        <w:rPr>
          <w:sz w:val="24"/>
        </w:rPr>
        <w:t xml:space="preserve">ce development to ensure all staff have the skills to support learners with severe learning difficulties and complex </w:t>
      </w:r>
      <w:r w:rsidRPr="5B0B86B6" w:rsidR="006F45CF">
        <w:rPr>
          <w:sz w:val="24"/>
        </w:rPr>
        <w:t xml:space="preserve">behavioural </w:t>
      </w:r>
      <w:r w:rsidRPr="5B0B86B6" w:rsidR="00BA550C">
        <w:rPr>
          <w:sz w:val="24"/>
        </w:rPr>
        <w:t>needs.</w:t>
      </w:r>
    </w:p>
    <w:p w:rsidR="00CE47C6" w:rsidP="5062E601" w:rsidRDefault="00393E4A" w14:paraId="72AF507F" w14:textId="361F4071">
      <w:pPr>
        <w:pStyle w:val="Subtitle"/>
        <w:numPr>
          <w:ilvl w:val="0"/>
          <w:numId w:val="12"/>
        </w:numPr>
        <w:jc w:val="left"/>
        <w:rPr>
          <w:sz w:val="24"/>
        </w:rPr>
      </w:pPr>
      <w:r w:rsidRPr="5062E601">
        <w:rPr>
          <w:sz w:val="24"/>
        </w:rPr>
        <w:t>Sustainability – systematic review of all curriculum</w:t>
      </w:r>
      <w:r w:rsidRPr="5062E601" w:rsidR="16B17F9A">
        <w:rPr>
          <w:sz w:val="24"/>
        </w:rPr>
        <w:t xml:space="preserve"> areas</w:t>
      </w:r>
      <w:r w:rsidRPr="5062E601">
        <w:rPr>
          <w:sz w:val="24"/>
        </w:rPr>
        <w:t>, processes and procedures to enhance sustainability.</w:t>
      </w:r>
    </w:p>
    <w:p w:rsidR="0089325E" w:rsidP="36AF9975" w:rsidRDefault="00CE47C6" w14:paraId="1057645C" w14:textId="18A635DB">
      <w:pPr>
        <w:pStyle w:val="Subtitle"/>
        <w:numPr>
          <w:ilvl w:val="0"/>
          <w:numId w:val="12"/>
        </w:numPr>
        <w:jc w:val="left"/>
        <w:rPr>
          <w:sz w:val="24"/>
        </w:rPr>
      </w:pPr>
      <w:r w:rsidRPr="5B0B86B6">
        <w:rPr>
          <w:sz w:val="24"/>
        </w:rPr>
        <w:t xml:space="preserve">Ensure the wellbeing of staff in a challenging </w:t>
      </w:r>
      <w:r w:rsidRPr="5B0B86B6" w:rsidR="0089325E">
        <w:rPr>
          <w:sz w:val="24"/>
        </w:rPr>
        <w:t>climate.</w:t>
      </w:r>
    </w:p>
    <w:p w:rsidRPr="006F45CF" w:rsidR="36AF9975" w:rsidP="006F45CF" w:rsidRDefault="00BA550C" w14:paraId="21D72654" w14:textId="3BBAFC4D">
      <w:pPr>
        <w:pStyle w:val="Subtitle"/>
        <w:numPr>
          <w:ilvl w:val="0"/>
          <w:numId w:val="12"/>
        </w:numPr>
        <w:jc w:val="left"/>
        <w:rPr>
          <w:sz w:val="24"/>
        </w:rPr>
      </w:pPr>
      <w:r w:rsidRPr="5B0B86B6">
        <w:rPr>
          <w:sz w:val="24"/>
        </w:rPr>
        <w:t>Further develop partnership working with health and social care.</w:t>
      </w:r>
    </w:p>
    <w:p w:rsidRPr="002924C3" w:rsidR="16D2862D" w:rsidP="002924C3" w:rsidRDefault="00393E4A" w14:paraId="183FE04F" w14:textId="08ECA015">
      <w:pPr>
        <w:pStyle w:val="Subtitle"/>
        <w:numPr>
          <w:ilvl w:val="0"/>
          <w:numId w:val="12"/>
        </w:numPr>
        <w:jc w:val="left"/>
        <w:rPr>
          <w:sz w:val="24"/>
        </w:rPr>
      </w:pPr>
      <w:r w:rsidRPr="5B0B86B6">
        <w:rPr>
          <w:sz w:val="24"/>
        </w:rPr>
        <w:t xml:space="preserve">Develop </w:t>
      </w:r>
      <w:r w:rsidRPr="5B0B86B6" w:rsidR="00BA550C">
        <w:rPr>
          <w:sz w:val="24"/>
        </w:rPr>
        <w:t xml:space="preserve">the </w:t>
      </w:r>
      <w:r w:rsidRPr="5B0B86B6" w:rsidR="5107789D">
        <w:rPr>
          <w:sz w:val="24"/>
        </w:rPr>
        <w:t xml:space="preserve">premises to ensure that it </w:t>
      </w:r>
      <w:r w:rsidRPr="5B0B86B6" w:rsidR="00BA550C">
        <w:rPr>
          <w:sz w:val="24"/>
        </w:rPr>
        <w:t xml:space="preserve">safely </w:t>
      </w:r>
      <w:r w:rsidRPr="5B0B86B6" w:rsidR="5107789D">
        <w:rPr>
          <w:sz w:val="24"/>
        </w:rPr>
        <w:t>meets the needs of learners</w:t>
      </w:r>
      <w:r w:rsidRPr="5B0B86B6">
        <w:rPr>
          <w:sz w:val="24"/>
        </w:rPr>
        <w:t xml:space="preserve"> to include a </w:t>
      </w:r>
      <w:r w:rsidRPr="5B0B86B6" w:rsidR="00683E22">
        <w:rPr>
          <w:sz w:val="24"/>
        </w:rPr>
        <w:t>life skills centre</w:t>
      </w:r>
      <w:r w:rsidRPr="5B0B86B6">
        <w:rPr>
          <w:sz w:val="24"/>
        </w:rPr>
        <w:t xml:space="preserve"> and </w:t>
      </w:r>
      <w:r w:rsidRPr="5B0B86B6" w:rsidR="006F45CF">
        <w:rPr>
          <w:sz w:val="24"/>
        </w:rPr>
        <w:t>ground development</w:t>
      </w:r>
      <w:r w:rsidRPr="5B0B86B6">
        <w:rPr>
          <w:sz w:val="24"/>
        </w:rPr>
        <w:t>.</w:t>
      </w:r>
      <w:r w:rsidRPr="5B0B86B6" w:rsidR="16D2862D">
        <w:rPr>
          <w:sz w:val="24"/>
        </w:rPr>
        <w:t xml:space="preserve"> </w:t>
      </w:r>
    </w:p>
    <w:p w:rsidR="00683E22" w:rsidP="5062E601" w:rsidRDefault="002924C3" w14:paraId="50BE5BFB" w14:textId="1727654A">
      <w:pPr>
        <w:pStyle w:val="Subtitle"/>
        <w:numPr>
          <w:ilvl w:val="0"/>
          <w:numId w:val="12"/>
        </w:numPr>
        <w:jc w:val="left"/>
        <w:rPr>
          <w:sz w:val="24"/>
        </w:rPr>
      </w:pPr>
      <w:r w:rsidRPr="5062E601">
        <w:rPr>
          <w:sz w:val="24"/>
        </w:rPr>
        <w:t xml:space="preserve">Increase staff and </w:t>
      </w:r>
      <w:r w:rsidRPr="5062E601" w:rsidR="430AE9E0">
        <w:rPr>
          <w:sz w:val="24"/>
        </w:rPr>
        <w:t>students'</w:t>
      </w:r>
      <w:r w:rsidRPr="5062E601">
        <w:rPr>
          <w:sz w:val="24"/>
        </w:rPr>
        <w:t xml:space="preserve"> awareness of equalities with a particular focus on racism</w:t>
      </w:r>
      <w:r w:rsidRPr="5062E601" w:rsidR="00BA550C">
        <w:rPr>
          <w:sz w:val="24"/>
        </w:rPr>
        <w:t xml:space="preserve"> and gender</w:t>
      </w:r>
      <w:r w:rsidRPr="5062E601">
        <w:rPr>
          <w:sz w:val="24"/>
        </w:rPr>
        <w:t>.</w:t>
      </w:r>
    </w:p>
    <w:p w:rsidR="5062E601" w:rsidP="5062E601" w:rsidRDefault="5062E601" w14:paraId="41FA6486" w14:textId="1B518FC4">
      <w:pPr>
        <w:pStyle w:val="Subtitle"/>
        <w:jc w:val="left"/>
        <w:rPr>
          <w:b/>
          <w:bCs/>
          <w:sz w:val="32"/>
          <w:szCs w:val="32"/>
          <w:u w:val="single"/>
        </w:rPr>
      </w:pPr>
    </w:p>
    <w:p w:rsidR="0ECD3288" w:rsidP="0ECD3288" w:rsidRDefault="0ECD3288" w14:paraId="34B601BB" w14:textId="027564E6">
      <w:pPr>
        <w:pStyle w:val="Subtitle"/>
        <w:jc w:val="left"/>
        <w:rPr>
          <w:b/>
          <w:bCs/>
          <w:sz w:val="32"/>
          <w:szCs w:val="32"/>
          <w:u w:val="single"/>
        </w:rPr>
      </w:pPr>
    </w:p>
    <w:p w:rsidR="0ECD3288" w:rsidP="0ECD3288" w:rsidRDefault="0ECD3288" w14:paraId="3CAA16FE" w14:textId="205C2EEB">
      <w:pPr>
        <w:pStyle w:val="Subtitle"/>
        <w:jc w:val="left"/>
        <w:rPr>
          <w:b/>
          <w:bCs/>
          <w:sz w:val="32"/>
          <w:szCs w:val="32"/>
          <w:u w:val="single"/>
        </w:rPr>
      </w:pPr>
    </w:p>
    <w:p w:rsidR="0ECD3288" w:rsidP="0ECD3288" w:rsidRDefault="0ECD3288" w14:paraId="4B7DF02A" w14:textId="55FFA7EB">
      <w:pPr>
        <w:pStyle w:val="Subtitle"/>
        <w:jc w:val="left"/>
        <w:rPr>
          <w:b/>
          <w:bCs/>
          <w:sz w:val="32"/>
          <w:szCs w:val="32"/>
          <w:u w:val="single"/>
        </w:rPr>
      </w:pPr>
    </w:p>
    <w:p w:rsidR="0ECD3288" w:rsidP="0ECD3288" w:rsidRDefault="0ECD3288" w14:paraId="65F382E0" w14:textId="0F7EE422">
      <w:pPr>
        <w:pStyle w:val="Subtitle"/>
        <w:jc w:val="left"/>
        <w:rPr>
          <w:b/>
          <w:bCs/>
          <w:sz w:val="32"/>
          <w:szCs w:val="32"/>
          <w:u w:val="single"/>
        </w:rPr>
      </w:pPr>
    </w:p>
    <w:p w:rsidR="0ECD3288" w:rsidP="0ECD3288" w:rsidRDefault="0ECD3288" w14:paraId="3304A1F1" w14:textId="4998CAFD">
      <w:pPr>
        <w:pStyle w:val="Subtitle"/>
        <w:jc w:val="left"/>
        <w:rPr>
          <w:b/>
          <w:bCs/>
          <w:sz w:val="32"/>
          <w:szCs w:val="32"/>
          <w:u w:val="single"/>
        </w:rPr>
      </w:pPr>
    </w:p>
    <w:p w:rsidR="00DB2AD4" w:rsidP="00DB2AD4" w:rsidRDefault="00DB2AD4" w14:paraId="5F3B1A78" w14:textId="6A6C14D6">
      <w:pPr>
        <w:pStyle w:val="Subtitle"/>
        <w:jc w:val="left"/>
        <w:rPr>
          <w:b/>
          <w:bCs/>
          <w:sz w:val="32"/>
          <w:szCs w:val="32"/>
          <w:u w:val="single"/>
        </w:rPr>
      </w:pPr>
      <w:r w:rsidRPr="5062E601">
        <w:rPr>
          <w:b/>
          <w:bCs/>
          <w:sz w:val="32"/>
          <w:szCs w:val="32"/>
          <w:u w:val="single"/>
        </w:rPr>
        <w:t>Targets for 2023 – 2024</w:t>
      </w:r>
    </w:p>
    <w:p w:rsidRPr="00DB2AD4" w:rsidR="00DB2AD4" w:rsidP="00DB2AD4" w:rsidRDefault="00DB2AD4" w14:paraId="79736088" w14:textId="30480D43">
      <w:pPr>
        <w:pStyle w:val="Subtitle"/>
        <w:jc w:val="left"/>
        <w:rPr>
          <w:b/>
          <w:bCs/>
          <w:sz w:val="22"/>
          <w:szCs w:val="22"/>
        </w:rPr>
      </w:pPr>
    </w:p>
    <w:p w:rsidR="00DB2AD4" w:rsidP="00DB2AD4" w:rsidRDefault="00DB2AD4" w14:paraId="5A4B33AC" w14:textId="77777777">
      <w:pPr>
        <w:pStyle w:val="Subtitle"/>
        <w:jc w:val="left"/>
        <w:rPr>
          <w:b/>
          <w:bCs/>
          <w:sz w:val="28"/>
          <w:szCs w:val="28"/>
          <w:u w:val="single"/>
        </w:rPr>
      </w:pPr>
    </w:p>
    <w:tbl>
      <w:tblPr>
        <w:tblW w:w="15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3347"/>
        <w:gridCol w:w="1423"/>
        <w:gridCol w:w="1728"/>
        <w:gridCol w:w="1652"/>
        <w:gridCol w:w="1566"/>
        <w:gridCol w:w="1740"/>
        <w:gridCol w:w="1640"/>
      </w:tblGrid>
      <w:tr w:rsidRPr="00225575" w:rsidR="00DB2AD4" w:rsidTr="1C034488" w14:paraId="514F87D3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cMar/>
            <w:textDirection w:val="btLr"/>
          </w:tcPr>
          <w:p w:rsidR="00DB2AD4" w:rsidP="00451963" w:rsidRDefault="00DB2AD4" w14:paraId="120A277A" w14:textId="77777777">
            <w:pPr>
              <w:pStyle w:val="Heading1"/>
              <w:ind w:left="113" w:right="113"/>
            </w:pPr>
          </w:p>
        </w:tc>
        <w:tc>
          <w:tcPr>
            <w:tcW w:w="14655" w:type="dxa"/>
            <w:gridSpan w:val="8"/>
            <w:tcBorders>
              <w:bottom w:val="single" w:color="auto" w:sz="4" w:space="0"/>
            </w:tcBorders>
            <w:shd w:val="clear" w:color="auto" w:fill="9CC2E5" w:themeFill="accent5" w:themeFillTint="99"/>
            <w:tcMar/>
          </w:tcPr>
          <w:p w:rsidRPr="00225575" w:rsidR="00DB2AD4" w:rsidP="00451963" w:rsidRDefault="00DB2AD4" w14:paraId="2A992C91" w14:textId="77777777">
            <w:pPr>
              <w:pStyle w:val="Subtitle"/>
              <w:jc w:val="left"/>
              <w:rPr>
                <w:b/>
                <w:bCs/>
                <w:sz w:val="20"/>
              </w:rPr>
            </w:pPr>
            <w:r>
              <w:rPr>
                <w:b/>
                <w:sz w:val="28"/>
              </w:rPr>
              <w:t>I</w:t>
            </w:r>
            <w:r w:rsidRPr="00D7028B">
              <w:rPr>
                <w:b/>
                <w:sz w:val="28"/>
              </w:rPr>
              <w:t>mprovement Area: 1 – Leadershi</w:t>
            </w:r>
            <w:r>
              <w:rPr>
                <w:b/>
                <w:sz w:val="28"/>
              </w:rPr>
              <w:t xml:space="preserve">p &amp; Management  </w:t>
            </w:r>
          </w:p>
        </w:tc>
      </w:tr>
      <w:tr w:rsidRPr="00225575" w:rsidR="00DB2AD4" w:rsidTr="1C034488" w14:paraId="3E5849F2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cMar/>
            <w:textDirection w:val="btLr"/>
          </w:tcPr>
          <w:p w:rsidRPr="00225575" w:rsidR="00DB2AD4" w:rsidP="00451963" w:rsidRDefault="00DB2AD4" w14:paraId="3D734AD0" w14:textId="61D946C2">
            <w:pPr>
              <w:pStyle w:val="Heading1"/>
              <w:ind w:left="113" w:right="113"/>
            </w:pPr>
          </w:p>
          <w:p w:rsidRPr="00225575" w:rsidR="00DB2AD4" w:rsidP="5062E601" w:rsidRDefault="00DB2AD4" w14:paraId="731A78A0" w14:textId="3DA78EE8"/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59927D32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575">
              <w:rPr>
                <w:rFonts w:ascii="Arial" w:hAnsi="Arial" w:cs="Arial"/>
                <w:b/>
                <w:sz w:val="20"/>
                <w:szCs w:val="20"/>
              </w:rPr>
              <w:t>Target outcome</w:t>
            </w:r>
          </w:p>
        </w:tc>
        <w:tc>
          <w:tcPr>
            <w:tcW w:w="3347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63D9D6B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Tasks to achieve outcome</w:t>
            </w:r>
          </w:p>
        </w:tc>
        <w:tc>
          <w:tcPr>
            <w:tcW w:w="1423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370FAF88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Lead, who involved, timescale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6FCDC7F3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Resources, finance, development implications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447CA36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Monitoring &amp; support process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7C9640A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Success criteria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2B3BE98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Outcome for </w:t>
            </w:r>
            <w:r>
              <w:rPr>
                <w:rFonts w:ascii="Arial" w:hAnsi="Arial" w:cs="Arial"/>
                <w:b/>
                <w:bCs/>
                <w:sz w:val="20"/>
              </w:rPr>
              <w:t>learner</w:t>
            </w:r>
            <w:r w:rsidRPr="00225575">
              <w:rPr>
                <w:rFonts w:ascii="Arial" w:hAnsi="Arial" w:cs="Arial"/>
                <w:b/>
                <w:bCs/>
                <w:sz w:val="20"/>
              </w:rPr>
              <w:t>s - improvement</w:t>
            </w:r>
          </w:p>
        </w:tc>
        <w:tc>
          <w:tcPr>
            <w:tcW w:w="1640" w:type="dxa"/>
            <w:tcBorders>
              <w:bottom w:val="single" w:color="auto" w:sz="4" w:space="0"/>
            </w:tcBorders>
            <w:tcMar/>
          </w:tcPr>
          <w:p w:rsidR="00DB2AD4" w:rsidP="00451963" w:rsidRDefault="00DB2AD4" w14:paraId="347B321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Evaluation</w:t>
            </w:r>
          </w:p>
          <w:p w:rsidR="00DB2AD4" w:rsidP="00451963" w:rsidRDefault="00F0663A" w14:paraId="753C9555" w14:textId="6199305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(July 2024</w:t>
            </w:r>
            <w:r w:rsidR="00DB2AD4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:rsidR="00DB2AD4" w:rsidP="00451963" w:rsidRDefault="00DB2AD4" w14:paraId="3039D1F2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Pr="00225575" w:rsidR="00DB2AD4" w:rsidP="00451963" w:rsidRDefault="00DB2AD4" w14:paraId="3537F254" w14:textId="7B6CEAE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B2AD4" w:rsidTr="1C034488" w14:paraId="13C65CB6" w14:textId="77777777">
        <w:trPr>
          <w:trHeight w:val="2124"/>
        </w:trPr>
        <w:tc>
          <w:tcPr>
            <w:tcW w:w="534" w:type="dxa"/>
            <w:shd w:val="clear" w:color="auto" w:fill="92D050"/>
            <w:tcMar/>
          </w:tcPr>
          <w:p w:rsidR="00DB2AD4" w:rsidP="00451963" w:rsidRDefault="00DB2AD4" w14:paraId="5C19A30D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559" w:type="dxa"/>
            <w:shd w:val="clear" w:color="auto" w:fill="92D050"/>
            <w:tcMar/>
          </w:tcPr>
          <w:p w:rsidRPr="00B94E45" w:rsidR="00DB2AD4" w:rsidP="00451963" w:rsidRDefault="3ABDCE8C" w14:paraId="5E911744" w14:textId="10ED8F77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New p</w:t>
            </w:r>
            <w:r w:rsidRPr="74707A23" w:rsidR="00DB2AD4">
              <w:rPr>
                <w:rFonts w:ascii="Arial" w:hAnsi="Arial" w:cs="Arial"/>
                <w:sz w:val="20"/>
                <w:szCs w:val="20"/>
              </w:rPr>
              <w:t>lacement cost agreed with LA</w:t>
            </w:r>
            <w:r w:rsidRPr="74707A23" w:rsidR="1293D1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7" w:type="dxa"/>
            <w:shd w:val="clear" w:color="auto" w:fill="92D050"/>
            <w:tcMar/>
          </w:tcPr>
          <w:p w:rsidR="00DB2AD4" w:rsidP="00A40746" w:rsidRDefault="00F0663A" w14:paraId="7F367AF8" w14:textId="1C61DFF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year budget plan in place to inform placement costs.</w:t>
            </w:r>
          </w:p>
          <w:p w:rsidR="00DB2AD4" w:rsidP="00A40746" w:rsidRDefault="00DB2AD4" w14:paraId="6818722E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 costs agreed with board.</w:t>
            </w:r>
          </w:p>
          <w:p w:rsidR="00DB2AD4" w:rsidP="00A40746" w:rsidRDefault="00DB2AD4" w14:paraId="0CE132BE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Costings agreed with LA.</w:t>
            </w:r>
          </w:p>
          <w:p w:rsidRPr="002B25E0" w:rsidR="00DB2AD4" w:rsidP="00A40746" w:rsidRDefault="00DB2AD4" w14:paraId="3664694F" w14:textId="11333E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placement cost for ES/WS</w:t>
            </w:r>
            <w:r w:rsidR="00F0663A">
              <w:rPr>
                <w:rFonts w:ascii="Arial" w:hAnsi="Arial" w:cs="Arial"/>
                <w:sz w:val="20"/>
                <w:szCs w:val="20"/>
              </w:rPr>
              <w:t xml:space="preserve"> agreed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3" w:type="dxa"/>
            <w:shd w:val="clear" w:color="auto" w:fill="92D050"/>
            <w:tcMar/>
          </w:tcPr>
          <w:p w:rsidR="00DB2AD4" w:rsidP="00451963" w:rsidRDefault="00F0663A" w14:paraId="4702C9EE" w14:textId="4166EBFB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SW</w:t>
            </w:r>
            <w:r w:rsidRPr="6FB74C51" w:rsidR="6892A89F">
              <w:rPr>
                <w:rFonts w:ascii="Arial" w:hAnsi="Arial" w:cs="Arial"/>
                <w:sz w:val="20"/>
                <w:szCs w:val="20"/>
              </w:rPr>
              <w:t>/VH</w:t>
            </w:r>
          </w:p>
          <w:p w:rsidR="00DB2AD4" w:rsidP="00451963" w:rsidRDefault="6892A89F" w14:paraId="51098EFE" w14:textId="54FFE426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Autumn term</w:t>
            </w:r>
          </w:p>
        </w:tc>
        <w:tc>
          <w:tcPr>
            <w:tcW w:w="1728" w:type="dxa"/>
            <w:shd w:val="clear" w:color="auto" w:fill="92D050"/>
            <w:tcMar/>
          </w:tcPr>
          <w:p w:rsidRPr="4F394423" w:rsidR="00DB2AD4" w:rsidP="00451963" w:rsidRDefault="00F0663A" w14:paraId="76BF96D0" w14:textId="290E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Time/Information</w:t>
            </w:r>
          </w:p>
        </w:tc>
        <w:tc>
          <w:tcPr>
            <w:tcW w:w="1652" w:type="dxa"/>
            <w:shd w:val="clear" w:color="auto" w:fill="92D050"/>
            <w:tcMar/>
          </w:tcPr>
          <w:p w:rsidRPr="4F394423" w:rsidR="00DB2AD4" w:rsidP="00451963" w:rsidRDefault="00DB2AD4" w14:paraId="2F09A30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Trustee – review of figures.</w:t>
            </w:r>
          </w:p>
        </w:tc>
        <w:tc>
          <w:tcPr>
            <w:tcW w:w="1566" w:type="dxa"/>
            <w:shd w:val="clear" w:color="auto" w:fill="92D050"/>
            <w:tcMar/>
          </w:tcPr>
          <w:p w:rsidRPr="4F394423" w:rsidR="00DB2AD4" w:rsidP="00451963" w:rsidRDefault="00DB2AD4" w14:paraId="1FBFE1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 cost agreed.</w:t>
            </w:r>
          </w:p>
        </w:tc>
        <w:tc>
          <w:tcPr>
            <w:tcW w:w="1740" w:type="dxa"/>
            <w:shd w:val="clear" w:color="auto" w:fill="92D050"/>
            <w:tcMar/>
          </w:tcPr>
          <w:p w:rsidRPr="4F394423" w:rsidR="00DB2AD4" w:rsidP="00451963" w:rsidRDefault="00DB2AD4" w14:paraId="1F3E317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Funded learning programs in place.</w:t>
            </w:r>
          </w:p>
        </w:tc>
        <w:tc>
          <w:tcPr>
            <w:tcW w:w="1640" w:type="dxa"/>
            <w:shd w:val="clear" w:color="auto" w:fill="92D050"/>
            <w:tcMar/>
          </w:tcPr>
          <w:p w:rsidR="00DB2AD4" w:rsidP="22451A92" w:rsidRDefault="00DB2AD4" w14:paraId="2FFCE412" w14:textId="68FD2AE1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451A92" w:rsidR="00DB2AD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</w:t>
            </w:r>
            <w:r w:rsidRPr="22451A92" w:rsidR="7E21AAF7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Placement costs are agreed.</w:t>
            </w:r>
          </w:p>
        </w:tc>
      </w:tr>
      <w:tr w:rsidR="00DB2AD4" w:rsidTr="1C034488" w14:paraId="51B5E026" w14:textId="77777777">
        <w:trPr>
          <w:trHeight w:val="2551"/>
        </w:trPr>
        <w:tc>
          <w:tcPr>
            <w:tcW w:w="534" w:type="dxa"/>
            <w:shd w:val="clear" w:color="auto" w:fill="FFFFFF" w:themeFill="background1"/>
            <w:tcMar/>
          </w:tcPr>
          <w:p w:rsidRPr="00F61016" w:rsidR="00DB2AD4" w:rsidP="00451963" w:rsidRDefault="00DB2AD4" w14:paraId="3BDF613F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="00DB2AD4" w:rsidP="00451963" w:rsidRDefault="00DB2AD4" w14:paraId="03A291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0EB08B90" w14:textId="0DD2E324">
            <w:pPr>
              <w:rPr>
                <w:rFonts w:ascii="Arial" w:hAnsi="Arial" w:cs="Arial"/>
                <w:sz w:val="20"/>
                <w:szCs w:val="20"/>
              </w:rPr>
            </w:pPr>
            <w:r w:rsidRPr="0ECD3288">
              <w:rPr>
                <w:rFonts w:ascii="Arial" w:hAnsi="Arial" w:cs="Arial"/>
                <w:sz w:val="20"/>
                <w:szCs w:val="20"/>
              </w:rPr>
              <w:t xml:space="preserve">Development of Life </w:t>
            </w:r>
            <w:r w:rsidRPr="0ECD3288" w:rsidR="3A03A161">
              <w:rPr>
                <w:rFonts w:ascii="Arial" w:hAnsi="Arial" w:cs="Arial"/>
                <w:sz w:val="20"/>
                <w:szCs w:val="20"/>
              </w:rPr>
              <w:t>Skills/</w:t>
            </w:r>
            <w:proofErr w:type="gramStart"/>
            <w:r w:rsidRPr="0ECD3288" w:rsidR="3A03A161">
              <w:rPr>
                <w:rFonts w:ascii="Arial" w:hAnsi="Arial" w:cs="Arial"/>
                <w:sz w:val="20"/>
                <w:szCs w:val="20"/>
              </w:rPr>
              <w:t xml:space="preserve">employability </w:t>
            </w:r>
            <w:r w:rsidRPr="0ECD3288">
              <w:rPr>
                <w:rFonts w:ascii="Arial" w:hAnsi="Arial" w:cs="Arial"/>
                <w:sz w:val="20"/>
                <w:szCs w:val="20"/>
              </w:rPr>
              <w:t xml:space="preserve"> provision</w:t>
            </w:r>
            <w:proofErr w:type="gramEnd"/>
            <w:r w:rsidRPr="0ECD3288">
              <w:rPr>
                <w:rFonts w:ascii="Arial" w:hAnsi="Arial" w:cs="Arial"/>
                <w:sz w:val="20"/>
                <w:szCs w:val="20"/>
              </w:rPr>
              <w:t xml:space="preserve"> on site. </w:t>
            </w:r>
          </w:p>
        </w:tc>
        <w:tc>
          <w:tcPr>
            <w:tcW w:w="3347" w:type="dxa"/>
            <w:shd w:val="clear" w:color="auto" w:fill="FFFFFF" w:themeFill="background1"/>
            <w:tcMar/>
          </w:tcPr>
          <w:p w:rsidR="00DB2AD4" w:rsidP="00451963" w:rsidRDefault="00DB2AD4" w14:paraId="25E6CB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A40746" w:rsidRDefault="00DB2AD4" w14:paraId="22259C64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25E0">
              <w:rPr>
                <w:rFonts w:ascii="Arial" w:hAnsi="Arial" w:cs="Arial"/>
                <w:sz w:val="20"/>
                <w:szCs w:val="20"/>
              </w:rPr>
              <w:t xml:space="preserve">Lease agreed with LA. </w:t>
            </w:r>
          </w:p>
          <w:p w:rsidR="00DB2AD4" w:rsidP="00A40746" w:rsidRDefault="00DB2AD4" w14:paraId="17ED7A27" w14:textId="7D0B60D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Agreement needed from LA for changes to the building.</w:t>
            </w:r>
          </w:p>
          <w:p w:rsidR="00F0663A" w:rsidP="00A40746" w:rsidRDefault="00F0663A" w14:paraId="388FB3DC" w14:textId="221A26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use of building and spaces.</w:t>
            </w:r>
          </w:p>
          <w:p w:rsidR="00DB2AD4" w:rsidP="00A40746" w:rsidRDefault="00DB2AD4" w14:paraId="0C73EB22" w14:textId="4F3CE85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Curriculum </w:t>
            </w:r>
            <w:r w:rsidR="00F0663A">
              <w:rPr>
                <w:rFonts w:ascii="Arial" w:hAnsi="Arial" w:cs="Arial"/>
                <w:sz w:val="20"/>
                <w:szCs w:val="20"/>
              </w:rPr>
              <w:t>plan for Life Skills program.</w:t>
            </w:r>
          </w:p>
          <w:p w:rsidR="00DB2AD4" w:rsidP="00A40746" w:rsidRDefault="00DB2AD4" w14:paraId="56103D55" w14:textId="0EE426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F0663A">
              <w:rPr>
                <w:rFonts w:ascii="Arial" w:hAnsi="Arial" w:cs="Arial"/>
                <w:sz w:val="20"/>
                <w:szCs w:val="20"/>
              </w:rPr>
              <w:t xml:space="preserve"> for work and </w:t>
            </w:r>
            <w:r>
              <w:rPr>
                <w:rFonts w:ascii="Arial" w:hAnsi="Arial" w:cs="Arial"/>
                <w:sz w:val="20"/>
                <w:szCs w:val="20"/>
              </w:rPr>
              <w:t>quotes in place.</w:t>
            </w:r>
          </w:p>
          <w:p w:rsidRPr="002B25E0" w:rsidR="00DB2AD4" w:rsidP="00F0663A" w:rsidRDefault="00DB2AD4" w14:paraId="480DD8BE" w14:textId="2A63447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FFFFF" w:themeFill="background1"/>
            <w:tcMar/>
          </w:tcPr>
          <w:p w:rsidR="00DB2AD4" w:rsidP="00451963" w:rsidRDefault="00DB2AD4" w14:paraId="5640DC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63A" w:rsidP="00451963" w:rsidRDefault="00F0663A" w14:paraId="2812B2C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VH/SW</w:t>
            </w:r>
            <w:r w:rsidR="00DB2AD4">
              <w:rPr>
                <w:rFonts w:ascii="Arial" w:hAnsi="Arial" w:cs="Arial"/>
                <w:sz w:val="20"/>
                <w:szCs w:val="20"/>
              </w:rPr>
              <w:t>/LK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DB2AD4" w:rsidP="00451963" w:rsidRDefault="00F0663A" w14:paraId="115113D4" w14:textId="629FD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  <w:p w:rsidR="00DB2AD4" w:rsidP="00451963" w:rsidRDefault="00DB2AD4" w14:paraId="6E725DEA" w14:textId="5CA5CF3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3489D9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275CDD2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309DD4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  <w:tcMar/>
          </w:tcPr>
          <w:p w:rsidR="00DB2AD4" w:rsidP="00451963" w:rsidRDefault="00DB2AD4" w14:paraId="31F4B5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13EBB7D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DFC funding.</w:t>
            </w:r>
          </w:p>
          <w:p w:rsidR="00DB2AD4" w:rsidP="00451963" w:rsidRDefault="00DB2AD4" w14:paraId="54F7CFA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development funding.</w:t>
            </w:r>
          </w:p>
        </w:tc>
        <w:tc>
          <w:tcPr>
            <w:tcW w:w="1652" w:type="dxa"/>
            <w:shd w:val="clear" w:color="auto" w:fill="FFFFFF" w:themeFill="background1"/>
            <w:tcMar/>
          </w:tcPr>
          <w:p w:rsidR="00DB2AD4" w:rsidP="00451963" w:rsidRDefault="00DB2AD4" w14:paraId="41E6F8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54CF091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Trustees</w:t>
            </w:r>
          </w:p>
          <w:p w:rsidR="00DB2AD4" w:rsidP="00451963" w:rsidRDefault="00DB2AD4" w14:paraId="259BAC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  <w:tcMar/>
          </w:tcPr>
          <w:p w:rsidR="00DB2AD4" w:rsidP="00451963" w:rsidRDefault="00DB2AD4" w14:paraId="6027A8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7241F02E" w14:paraId="6C6BFB5F" w14:textId="29D928D5">
            <w:pPr>
              <w:rPr>
                <w:rFonts w:ascii="Arial" w:hAnsi="Arial" w:cs="Arial"/>
                <w:sz w:val="20"/>
                <w:szCs w:val="20"/>
              </w:rPr>
            </w:pPr>
            <w:r w:rsidRPr="0ECD3288">
              <w:rPr>
                <w:rFonts w:ascii="Arial" w:hAnsi="Arial" w:cs="Arial"/>
                <w:sz w:val="20"/>
                <w:szCs w:val="20"/>
              </w:rPr>
              <w:t>Improved</w:t>
            </w:r>
            <w:r w:rsidRPr="0ECD3288" w:rsidR="4AFE2F52">
              <w:rPr>
                <w:rFonts w:ascii="Arial" w:hAnsi="Arial" w:cs="Arial"/>
                <w:sz w:val="20"/>
                <w:szCs w:val="20"/>
              </w:rPr>
              <w:t xml:space="preserve"> life skills/</w:t>
            </w:r>
            <w:proofErr w:type="gramStart"/>
            <w:r w:rsidRPr="0ECD3288" w:rsidR="4AFE2F52">
              <w:rPr>
                <w:rFonts w:ascii="Arial" w:hAnsi="Arial" w:cs="Arial"/>
                <w:sz w:val="20"/>
                <w:szCs w:val="20"/>
              </w:rPr>
              <w:t xml:space="preserve">employability </w:t>
            </w:r>
            <w:r w:rsidRPr="0ECD3288" w:rsidR="00DB2AD4">
              <w:rPr>
                <w:rFonts w:ascii="Arial" w:hAnsi="Arial" w:cs="Arial"/>
                <w:sz w:val="20"/>
                <w:szCs w:val="20"/>
              </w:rPr>
              <w:t xml:space="preserve"> provision</w:t>
            </w:r>
            <w:proofErr w:type="gramEnd"/>
            <w:r w:rsidRPr="0ECD3288" w:rsidR="00DB2AD4">
              <w:rPr>
                <w:rFonts w:ascii="Arial" w:hAnsi="Arial" w:cs="Arial"/>
                <w:sz w:val="20"/>
                <w:szCs w:val="20"/>
              </w:rPr>
              <w:t xml:space="preserve"> on site.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DB2AD4" w:rsidP="00451963" w:rsidRDefault="00DB2AD4" w14:paraId="059765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1C262793" w14:textId="0379F7FC">
            <w:pPr>
              <w:rPr>
                <w:rFonts w:ascii="Arial" w:hAnsi="Arial" w:cs="Arial"/>
                <w:sz w:val="20"/>
                <w:szCs w:val="20"/>
              </w:rPr>
            </w:pPr>
            <w:r w:rsidRPr="0ECD3288">
              <w:rPr>
                <w:rFonts w:ascii="Arial" w:hAnsi="Arial" w:cs="Arial"/>
                <w:sz w:val="20"/>
                <w:szCs w:val="20"/>
              </w:rPr>
              <w:t>Enhanced life skills</w:t>
            </w:r>
            <w:r w:rsidRPr="0ECD3288" w:rsidR="1A624F3D">
              <w:rPr>
                <w:rFonts w:ascii="Arial" w:hAnsi="Arial" w:cs="Arial"/>
                <w:sz w:val="20"/>
                <w:szCs w:val="20"/>
              </w:rPr>
              <w:t>/employability</w:t>
            </w:r>
            <w:r w:rsidRPr="0ECD3288">
              <w:rPr>
                <w:rFonts w:ascii="Arial" w:hAnsi="Arial" w:cs="Arial"/>
                <w:sz w:val="20"/>
                <w:szCs w:val="20"/>
              </w:rPr>
              <w:t xml:space="preserve"> curriculum.</w:t>
            </w:r>
          </w:p>
        </w:tc>
        <w:tc>
          <w:tcPr>
            <w:tcW w:w="1640" w:type="dxa"/>
            <w:shd w:val="clear" w:color="auto" w:fill="FFFFFF" w:themeFill="background1"/>
            <w:tcMar/>
          </w:tcPr>
          <w:p w:rsidRPr="00C94BB7" w:rsidR="00DB2AD4" w:rsidP="00451963" w:rsidRDefault="00DB2AD4" w14:paraId="008BA7D9" w14:textId="4377B0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Pr="00F22D56" w:rsidR="00DB2AD4" w:rsidP="1C034488" w:rsidRDefault="00DB2AD4" w14:paraId="08B2E2DD" w14:textId="36C2DB8F">
            <w:pPr>
              <w:rPr>
                <w:rFonts w:ascii="Arial" w:hAnsi="Arial" w:cs="Arial"/>
                <w:b w:val="0"/>
                <w:bCs w:val="0"/>
                <w:i w:val="1"/>
                <w:iCs w:val="1"/>
                <w:sz w:val="20"/>
                <w:szCs w:val="20"/>
              </w:rPr>
            </w:pPr>
            <w:r w:rsidRPr="1C034488" w:rsidR="1C1902C2">
              <w:rPr>
                <w:rFonts w:ascii="Arial" w:hAnsi="Arial" w:cs="Arial"/>
                <w:b w:val="0"/>
                <w:bCs w:val="0"/>
                <w:i w:val="1"/>
                <w:iCs w:val="1"/>
                <w:sz w:val="20"/>
                <w:szCs w:val="20"/>
              </w:rPr>
              <w:t>Lease</w:t>
            </w:r>
            <w:r w:rsidRPr="1C034488" w:rsidR="57D20D95">
              <w:rPr>
                <w:rFonts w:ascii="Arial" w:hAnsi="Arial" w:cs="Arial"/>
                <w:b w:val="0"/>
                <w:bCs w:val="0"/>
                <w:i w:val="1"/>
                <w:iCs w:val="1"/>
                <w:sz w:val="20"/>
                <w:szCs w:val="20"/>
              </w:rPr>
              <w:t xml:space="preserve"> is</w:t>
            </w:r>
            <w:r w:rsidRPr="1C034488" w:rsidR="1C1902C2">
              <w:rPr>
                <w:rFonts w:ascii="Arial" w:hAnsi="Arial" w:cs="Arial"/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1C034488" w:rsidR="1C1902C2">
              <w:rPr>
                <w:rFonts w:ascii="Arial" w:hAnsi="Arial" w:cs="Arial"/>
                <w:b w:val="0"/>
                <w:bCs w:val="0"/>
                <w:i w:val="1"/>
                <w:iCs w:val="1"/>
                <w:sz w:val="20"/>
                <w:szCs w:val="20"/>
              </w:rPr>
              <w:t xml:space="preserve">agreed </w:t>
            </w:r>
            <w:r w:rsidRPr="1C034488" w:rsidR="53595950">
              <w:rPr>
                <w:rFonts w:ascii="Arial" w:hAnsi="Arial" w:cs="Arial"/>
                <w:b w:val="0"/>
                <w:bCs w:val="0"/>
                <w:i w:val="1"/>
                <w:iCs w:val="1"/>
                <w:sz w:val="20"/>
                <w:szCs w:val="20"/>
              </w:rPr>
              <w:t xml:space="preserve">and completed. </w:t>
            </w:r>
            <w:r w:rsidRPr="1C034488" w:rsidR="1C1902C2">
              <w:rPr>
                <w:rFonts w:ascii="Arial" w:hAnsi="Arial" w:cs="Arial"/>
                <w:b w:val="0"/>
                <w:bCs w:val="0"/>
                <w:i w:val="1"/>
                <w:iCs w:val="1"/>
                <w:sz w:val="20"/>
                <w:szCs w:val="20"/>
              </w:rPr>
              <w:t>Buidling spaces have been reviewed and quotes/plan ongoing.</w:t>
            </w:r>
          </w:p>
        </w:tc>
      </w:tr>
      <w:tr w:rsidR="00F0663A" w:rsidTr="1C034488" w14:paraId="52F697D6" w14:textId="77777777">
        <w:trPr>
          <w:trHeight w:val="2551"/>
        </w:trPr>
        <w:tc>
          <w:tcPr>
            <w:tcW w:w="534" w:type="dxa"/>
            <w:shd w:val="clear" w:color="auto" w:fill="92D050"/>
            <w:tcMar/>
          </w:tcPr>
          <w:p w:rsidR="00F0663A" w:rsidP="00451963" w:rsidRDefault="00F0663A" w14:paraId="0C99F7B3" w14:textId="6342B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1559" w:type="dxa"/>
            <w:shd w:val="clear" w:color="auto" w:fill="92D050"/>
            <w:tcMar/>
          </w:tcPr>
          <w:p w:rsidR="00F0663A" w:rsidP="00451963" w:rsidRDefault="00F0663A" w14:paraId="09C0458E" w14:textId="17CA1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 work force to meet complex needs of learners.</w:t>
            </w:r>
          </w:p>
        </w:tc>
        <w:tc>
          <w:tcPr>
            <w:tcW w:w="3347" w:type="dxa"/>
            <w:shd w:val="clear" w:color="auto" w:fill="92D050"/>
            <w:tcMar/>
          </w:tcPr>
          <w:p w:rsidR="00F0663A" w:rsidP="00A40746" w:rsidRDefault="00F0663A" w14:paraId="71107DF9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training needs of staff.</w:t>
            </w:r>
          </w:p>
          <w:p w:rsidR="00F0663A" w:rsidP="00A40746" w:rsidRDefault="00F0663A" w14:paraId="416FC213" w14:textId="01D8A71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training program based on need and linked to appraisal targets. </w:t>
            </w:r>
          </w:p>
          <w:p w:rsidR="00F0663A" w:rsidP="00A40746" w:rsidRDefault="00F0663A" w14:paraId="6F8FA28E" w14:textId="5F715B9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training program in place.</w:t>
            </w:r>
          </w:p>
          <w:p w:rsidRPr="00F0663A" w:rsidR="00F0663A" w:rsidP="00A40746" w:rsidRDefault="00988C85" w14:paraId="59105A88" w14:textId="21F0425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5062E601">
              <w:rPr>
                <w:rFonts w:ascii="Arial" w:hAnsi="Arial" w:cs="Arial"/>
                <w:sz w:val="20"/>
                <w:szCs w:val="20"/>
              </w:rPr>
              <w:t>New role in place around behaviour and pastoral support.</w:t>
            </w:r>
          </w:p>
          <w:p w:rsidRPr="00F0663A" w:rsidR="00F0663A" w:rsidP="5062E601" w:rsidRDefault="00F0663A" w14:paraId="6A7D36B6" w14:textId="5C3927FB">
            <w:pPr>
              <w:rPr>
                <w:rFonts w:ascii="Arial" w:hAnsi="Arial" w:cs="Arial"/>
              </w:rPr>
            </w:pPr>
          </w:p>
          <w:p w:rsidRPr="00F0663A" w:rsidR="00F0663A" w:rsidP="5062E601" w:rsidRDefault="00F0663A" w14:paraId="3038FC8E" w14:textId="4BF64CE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92D050"/>
            <w:tcMar/>
          </w:tcPr>
          <w:p w:rsidR="00F0663A" w:rsidP="00451963" w:rsidRDefault="00F0663A" w14:paraId="153D8E42" w14:textId="5CB9A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VH/RO</w:t>
            </w:r>
          </w:p>
        </w:tc>
        <w:tc>
          <w:tcPr>
            <w:tcW w:w="1728" w:type="dxa"/>
            <w:shd w:val="clear" w:color="auto" w:fill="92D050"/>
            <w:tcMar/>
          </w:tcPr>
          <w:p w:rsidR="00F0663A" w:rsidP="00451963" w:rsidRDefault="00F0663A" w14:paraId="75873611" w14:textId="458DC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costs</w:t>
            </w:r>
          </w:p>
        </w:tc>
        <w:tc>
          <w:tcPr>
            <w:tcW w:w="1652" w:type="dxa"/>
            <w:shd w:val="clear" w:color="auto" w:fill="92D050"/>
            <w:tcMar/>
          </w:tcPr>
          <w:p w:rsidR="00F0663A" w:rsidP="00451963" w:rsidRDefault="00F0663A" w14:paraId="1488997B" w14:textId="5F77D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Appraisal review</w:t>
            </w:r>
          </w:p>
          <w:p w:rsidR="00F0663A" w:rsidP="00451963" w:rsidRDefault="00F0663A" w14:paraId="68BAFEB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Walks</w:t>
            </w:r>
          </w:p>
          <w:p w:rsidR="00F0663A" w:rsidP="00451963" w:rsidRDefault="00F0663A" w14:paraId="5F321DF0" w14:textId="222B0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review</w:t>
            </w:r>
          </w:p>
        </w:tc>
        <w:tc>
          <w:tcPr>
            <w:tcW w:w="1566" w:type="dxa"/>
            <w:shd w:val="clear" w:color="auto" w:fill="92D050"/>
            <w:tcMar/>
          </w:tcPr>
          <w:p w:rsidR="00F0663A" w:rsidP="00451963" w:rsidRDefault="00F0663A" w14:paraId="20B37275" w14:textId="485C7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have increased confidence and skills to support complex needs of learners.</w:t>
            </w:r>
          </w:p>
        </w:tc>
        <w:tc>
          <w:tcPr>
            <w:tcW w:w="1740" w:type="dxa"/>
            <w:shd w:val="clear" w:color="auto" w:fill="92D050"/>
            <w:tcMar/>
          </w:tcPr>
          <w:p w:rsidR="00F0663A" w:rsidP="00451963" w:rsidRDefault="5932281A" w14:paraId="1F3AA60F" w14:textId="489673B2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Staff have increased confidence to meet learner need. </w:t>
            </w:r>
          </w:p>
        </w:tc>
        <w:tc>
          <w:tcPr>
            <w:tcW w:w="1640" w:type="dxa"/>
            <w:shd w:val="clear" w:color="auto" w:fill="92D050"/>
            <w:tcMar/>
          </w:tcPr>
          <w:p w:rsidR="00F0663A" w:rsidP="22451A92" w:rsidRDefault="00F0663A" w14:paraId="6218445A" w14:textId="32F8C6D9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451A92" w:rsidR="5D741D9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Training for staff is enhanced and meets specific need.</w:t>
            </w:r>
          </w:p>
          <w:p w:rsidR="00F0663A" w:rsidP="22451A92" w:rsidRDefault="00F0663A" w14:paraId="01EDAA6D" w14:textId="48841477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451A92" w:rsidR="5D741D9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Behaviour</w:t>
            </w:r>
            <w:r w:rsidRPr="22451A92" w:rsidR="5D741D9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support role in place and fully trained. </w:t>
            </w:r>
          </w:p>
          <w:p w:rsidR="00F0663A" w:rsidP="22451A92" w:rsidRDefault="00F0663A" w14:paraId="28013FBA" w14:textId="484FCED3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451A92" w:rsidR="5D741D9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Medical training in place.</w:t>
            </w:r>
          </w:p>
        </w:tc>
      </w:tr>
      <w:tr w:rsidRPr="00F61016" w:rsidR="00DB2AD4" w:rsidTr="1C034488" w14:paraId="38A62853" w14:textId="77777777">
        <w:trPr>
          <w:trHeight w:val="2402"/>
        </w:trPr>
        <w:tc>
          <w:tcPr>
            <w:tcW w:w="534" w:type="dxa"/>
            <w:tcMar/>
          </w:tcPr>
          <w:p w:rsidR="00DB2AD4" w:rsidP="00451963" w:rsidRDefault="00DB2AD4" w14:paraId="09ACDF9A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="00DB2AD4" w:rsidP="5062E601" w:rsidRDefault="1BE693FA" w14:paraId="179D696E" w14:textId="6E0EC3FF">
            <w:pPr>
              <w:rPr>
                <w:rFonts w:ascii="Arial" w:hAnsi="Arial" w:cs="Arial"/>
                <w:sz w:val="20"/>
                <w:szCs w:val="20"/>
              </w:rPr>
            </w:pPr>
            <w:r w:rsidRPr="5062E601">
              <w:rPr>
                <w:rFonts w:ascii="Arial" w:hAnsi="Arial" w:cs="Arial"/>
                <w:sz w:val="20"/>
                <w:szCs w:val="20"/>
              </w:rPr>
              <w:t xml:space="preserve">Development of premises to better meet learner </w:t>
            </w:r>
          </w:p>
          <w:p w:rsidR="00DB2AD4" w:rsidP="00451963" w:rsidRDefault="1BE693FA" w14:paraId="480AD6A2" w14:textId="062F21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5062E601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5062E6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7" w:type="dxa"/>
            <w:shd w:val="clear" w:color="auto" w:fill="FFFFFF" w:themeFill="background1"/>
            <w:tcMar/>
          </w:tcPr>
          <w:p w:rsidR="00DB2AD4" w:rsidP="00A40746" w:rsidRDefault="1BE693FA" w14:paraId="247E2605" w14:textId="1A554A8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5062E601">
              <w:rPr>
                <w:rFonts w:ascii="Arial" w:hAnsi="Arial" w:cs="Arial"/>
                <w:sz w:val="20"/>
                <w:szCs w:val="20"/>
              </w:rPr>
              <w:t xml:space="preserve">Review of conditions survey and make </w:t>
            </w:r>
            <w:r w:rsidRPr="5062E601" w:rsidR="71DC87D4">
              <w:rPr>
                <w:rFonts w:ascii="Arial" w:hAnsi="Arial" w:cs="Arial"/>
                <w:sz w:val="20"/>
                <w:szCs w:val="20"/>
              </w:rPr>
              <w:t>3-year</w:t>
            </w:r>
            <w:r w:rsidRPr="5062E601">
              <w:rPr>
                <w:rFonts w:ascii="Arial" w:hAnsi="Arial" w:cs="Arial"/>
                <w:sz w:val="20"/>
                <w:szCs w:val="20"/>
              </w:rPr>
              <w:t xml:space="preserve"> plan for development based on priorities.</w:t>
            </w:r>
          </w:p>
          <w:p w:rsidR="001669F1" w:rsidP="00A40746" w:rsidRDefault="001669F1" w14:paraId="77E6A7A4" w14:textId="6CE0589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quotes and review in terms of H&amp;S.</w:t>
            </w:r>
          </w:p>
          <w:p w:rsidR="5062E601" w:rsidP="74707A23" w:rsidRDefault="20F3D94D" w14:paraId="175BEE5C" w14:textId="70AA364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Monitor plan for removal of caretaker house and subsequent grounds development.</w:t>
            </w:r>
          </w:p>
          <w:p w:rsidR="5062E601" w:rsidP="5062E601" w:rsidRDefault="5062E601" w14:paraId="32338A6B" w14:textId="30F133B9">
            <w:pPr>
              <w:rPr>
                <w:rFonts w:ascii="Arial" w:hAnsi="Arial" w:cs="Arial"/>
              </w:rPr>
            </w:pPr>
          </w:p>
          <w:p w:rsidR="5062E601" w:rsidP="5062E601" w:rsidRDefault="5062E601" w14:paraId="082415D3" w14:textId="2DAE1F4A">
            <w:pPr>
              <w:rPr>
                <w:rFonts w:ascii="Arial" w:hAnsi="Arial" w:cs="Arial"/>
              </w:rPr>
            </w:pPr>
          </w:p>
          <w:p w:rsidR="5062E601" w:rsidP="5062E601" w:rsidRDefault="5062E601" w14:paraId="785A8838" w14:textId="41B2521F">
            <w:pPr>
              <w:rPr>
                <w:rFonts w:ascii="Arial" w:hAnsi="Arial" w:cs="Arial"/>
              </w:rPr>
            </w:pPr>
          </w:p>
          <w:p w:rsidR="74707A23" w:rsidP="74707A23" w:rsidRDefault="74707A23" w14:paraId="7C8D97D6" w14:textId="27EFE9B9">
            <w:pPr>
              <w:rPr>
                <w:rFonts w:ascii="Arial" w:hAnsi="Arial" w:cs="Arial"/>
              </w:rPr>
            </w:pPr>
          </w:p>
          <w:p w:rsidR="74707A23" w:rsidP="74707A23" w:rsidRDefault="74707A23" w14:paraId="1FBF640D" w14:textId="372526D7">
            <w:pPr>
              <w:rPr>
                <w:rFonts w:ascii="Arial" w:hAnsi="Arial" w:cs="Arial"/>
              </w:rPr>
            </w:pPr>
          </w:p>
          <w:p w:rsidR="74707A23" w:rsidP="74707A23" w:rsidRDefault="74707A23" w14:paraId="2E0749DD" w14:textId="24F48E31">
            <w:pPr>
              <w:rPr>
                <w:rFonts w:ascii="Arial" w:hAnsi="Arial" w:cs="Arial"/>
              </w:rPr>
            </w:pPr>
          </w:p>
          <w:p w:rsidR="74707A23" w:rsidP="74707A23" w:rsidRDefault="74707A23" w14:paraId="76117620" w14:textId="76B0C21A">
            <w:pPr>
              <w:rPr>
                <w:rFonts w:ascii="Arial" w:hAnsi="Arial" w:cs="Arial"/>
              </w:rPr>
            </w:pPr>
          </w:p>
          <w:p w:rsidR="74707A23" w:rsidP="74707A23" w:rsidRDefault="74707A23" w14:paraId="6629A67A" w14:textId="6ED5B953">
            <w:pPr>
              <w:rPr>
                <w:rFonts w:ascii="Arial" w:hAnsi="Arial" w:cs="Arial"/>
              </w:rPr>
            </w:pPr>
          </w:p>
          <w:p w:rsidR="74707A23" w:rsidP="74707A23" w:rsidRDefault="74707A23" w14:paraId="2019A81B" w14:textId="249C209B">
            <w:pPr>
              <w:rPr>
                <w:rFonts w:ascii="Arial" w:hAnsi="Arial" w:cs="Arial"/>
              </w:rPr>
            </w:pPr>
          </w:p>
          <w:p w:rsidR="74707A23" w:rsidP="74707A23" w:rsidRDefault="74707A23" w14:paraId="263D5C66" w14:textId="7798F2E9">
            <w:pPr>
              <w:rPr>
                <w:rFonts w:ascii="Arial" w:hAnsi="Arial" w:cs="Arial"/>
              </w:rPr>
            </w:pPr>
          </w:p>
          <w:p w:rsidR="74707A23" w:rsidP="74707A23" w:rsidRDefault="74707A23" w14:paraId="0599CD84" w14:textId="33193A43">
            <w:pPr>
              <w:rPr>
                <w:rFonts w:ascii="Arial" w:hAnsi="Arial" w:cs="Arial"/>
              </w:rPr>
            </w:pPr>
          </w:p>
          <w:p w:rsidR="00DB2AD4" w:rsidP="00451963" w:rsidRDefault="00DB2AD4" w14:paraId="168544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FFFFF" w:themeFill="background1"/>
            <w:tcMar/>
          </w:tcPr>
          <w:p w:rsidR="00DB2AD4" w:rsidP="00451963" w:rsidRDefault="001669F1" w14:paraId="4E518364" w14:textId="32F33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SW/LK</w:t>
            </w:r>
          </w:p>
        </w:tc>
        <w:tc>
          <w:tcPr>
            <w:tcW w:w="1728" w:type="dxa"/>
            <w:shd w:val="clear" w:color="auto" w:fill="FFFFFF" w:themeFill="background1"/>
            <w:tcMar/>
          </w:tcPr>
          <w:p w:rsidR="00DB2AD4" w:rsidP="00451963" w:rsidRDefault="001669F1" w14:paraId="75690C3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DFC.</w:t>
            </w:r>
          </w:p>
          <w:p w:rsidR="001669F1" w:rsidP="00451963" w:rsidRDefault="001669F1" w14:paraId="282A7CE7" w14:textId="610BD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development funding.</w:t>
            </w:r>
          </w:p>
        </w:tc>
        <w:tc>
          <w:tcPr>
            <w:tcW w:w="1652" w:type="dxa"/>
            <w:shd w:val="clear" w:color="auto" w:fill="FFFFFF" w:themeFill="background1"/>
            <w:tcMar/>
          </w:tcPr>
          <w:p w:rsidR="00DB2AD4" w:rsidP="00451963" w:rsidRDefault="001669F1" w14:paraId="4D922204" w14:textId="33408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Trustees</w:t>
            </w:r>
          </w:p>
          <w:p w:rsidR="001669F1" w:rsidP="00451963" w:rsidRDefault="001669F1" w14:paraId="01068123" w14:textId="571B4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for any changes that need to be reviewed.</w:t>
            </w:r>
          </w:p>
        </w:tc>
        <w:tc>
          <w:tcPr>
            <w:tcW w:w="1566" w:type="dxa"/>
            <w:shd w:val="clear" w:color="auto" w:fill="FFFFFF" w:themeFill="background1"/>
            <w:tcMar/>
          </w:tcPr>
          <w:p w:rsidR="00DB2AD4" w:rsidP="00451963" w:rsidRDefault="001669F1" w14:paraId="7194DFAC" w14:textId="027B9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Premises better able to support learning.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DB2AD4" w:rsidP="00451963" w:rsidRDefault="0E4ED681" w14:paraId="7755C005" w14:textId="0F4F4559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Enhanced wellbeing for learners and staff</w:t>
            </w:r>
            <w:r w:rsidRPr="74707A23" w:rsidR="3884628F">
              <w:rPr>
                <w:rFonts w:ascii="Arial" w:hAnsi="Arial" w:cs="Arial"/>
                <w:sz w:val="20"/>
                <w:szCs w:val="20"/>
              </w:rPr>
              <w:t xml:space="preserve"> due to improved working environment. </w:t>
            </w:r>
          </w:p>
        </w:tc>
        <w:tc>
          <w:tcPr>
            <w:tcW w:w="1640" w:type="dxa"/>
            <w:shd w:val="clear" w:color="auto" w:fill="FFFFFF" w:themeFill="background1"/>
            <w:tcMar/>
          </w:tcPr>
          <w:p w:rsidR="00DB2AD4" w:rsidP="22451A92" w:rsidRDefault="00DB2AD4" w14:paraId="2EA2A807" w14:textId="609715DD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451A92" w:rsidR="5457518F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Conditions survey has been reviewed and development plan in place based on </w:t>
            </w:r>
            <w:r w:rsidRPr="22451A92" w:rsidR="5457518F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priorities</w:t>
            </w:r>
            <w:r w:rsidRPr="22451A92" w:rsidR="5457518F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. </w:t>
            </w:r>
          </w:p>
          <w:p w:rsidR="00DB2AD4" w:rsidP="22451A92" w:rsidRDefault="00DB2AD4" w14:paraId="2FB472D5" w14:textId="4DF1849F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451A92" w:rsidR="5457518F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Removal of caretaker house agreed but no time scale.</w:t>
            </w:r>
          </w:p>
        </w:tc>
      </w:tr>
      <w:tr w:rsidRPr="00225575" w:rsidR="00DB2AD4" w:rsidTr="1C034488" w14:paraId="220B150B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cMar/>
            <w:textDirection w:val="btLr"/>
          </w:tcPr>
          <w:p w:rsidR="00DB2AD4" w:rsidP="00451963" w:rsidRDefault="00DB2AD4" w14:paraId="5965D4EA" w14:textId="77777777">
            <w:pPr>
              <w:pStyle w:val="Heading1"/>
              <w:ind w:left="113" w:right="113"/>
            </w:pPr>
          </w:p>
        </w:tc>
        <w:tc>
          <w:tcPr>
            <w:tcW w:w="14655" w:type="dxa"/>
            <w:gridSpan w:val="8"/>
            <w:tcBorders>
              <w:bottom w:val="single" w:color="auto" w:sz="4" w:space="0"/>
            </w:tcBorders>
            <w:shd w:val="clear" w:color="auto" w:fill="9CC2E5" w:themeFill="accent5" w:themeFillTint="99"/>
            <w:tcMar/>
          </w:tcPr>
          <w:p w:rsidRPr="00B42D37" w:rsidR="00DB2AD4" w:rsidP="00451963" w:rsidRDefault="00DB2AD4" w14:paraId="32A5E9E7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42D37">
              <w:rPr>
                <w:rFonts w:ascii="Arial" w:hAnsi="Arial" w:cs="Arial"/>
                <w:b/>
                <w:sz w:val="32"/>
                <w:szCs w:val="32"/>
              </w:rPr>
              <w:t xml:space="preserve">Improvement Area: 2 – Quality of Education       </w:t>
            </w:r>
          </w:p>
        </w:tc>
      </w:tr>
      <w:tr w:rsidRPr="00225575" w:rsidR="00DB2AD4" w:rsidTr="1C034488" w14:paraId="5B056CC6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cMar/>
            <w:textDirection w:val="btLr"/>
          </w:tcPr>
          <w:p w:rsidRPr="00225575" w:rsidR="00DB2AD4" w:rsidP="00451963" w:rsidRDefault="00DB2AD4" w14:paraId="6D8E170C" w14:textId="01A66348">
            <w:pPr>
              <w:pStyle w:val="Heading1"/>
              <w:ind w:left="113" w:right="113"/>
            </w:pPr>
          </w:p>
          <w:p w:rsidRPr="00225575" w:rsidR="00DB2AD4" w:rsidP="5062E601" w:rsidRDefault="00DB2AD4" w14:paraId="1E32FD79" w14:textId="4FE0166C"/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2532C075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575">
              <w:rPr>
                <w:rFonts w:ascii="Arial" w:hAnsi="Arial" w:cs="Arial"/>
                <w:b/>
                <w:sz w:val="20"/>
                <w:szCs w:val="20"/>
              </w:rPr>
              <w:t>Target outcome</w:t>
            </w:r>
          </w:p>
        </w:tc>
        <w:tc>
          <w:tcPr>
            <w:tcW w:w="3347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270E1682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Tasks to achieve outcome</w:t>
            </w:r>
          </w:p>
        </w:tc>
        <w:tc>
          <w:tcPr>
            <w:tcW w:w="1423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62823013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Lead, who involved, timescale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377B213E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Resources, finance, development implications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09B72749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Monitoring &amp; support process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526AD43D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Success criteria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675D154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Outcome for </w:t>
            </w:r>
            <w:r>
              <w:rPr>
                <w:rFonts w:ascii="Arial" w:hAnsi="Arial" w:cs="Arial"/>
                <w:b/>
                <w:bCs/>
                <w:sz w:val="20"/>
              </w:rPr>
              <w:t>learner</w:t>
            </w:r>
            <w:r w:rsidRPr="00225575">
              <w:rPr>
                <w:rFonts w:ascii="Arial" w:hAnsi="Arial" w:cs="Arial"/>
                <w:b/>
                <w:bCs/>
                <w:sz w:val="20"/>
              </w:rPr>
              <w:t>s - improvement</w:t>
            </w:r>
          </w:p>
        </w:tc>
        <w:tc>
          <w:tcPr>
            <w:tcW w:w="1640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79054A6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Evaluation</w:t>
            </w:r>
          </w:p>
        </w:tc>
      </w:tr>
      <w:tr w:rsidRPr="00F61016" w:rsidR="00DB2AD4" w:rsidTr="1C034488" w14:paraId="044A17AC" w14:textId="77777777">
        <w:trPr>
          <w:trHeight w:val="2402"/>
        </w:trPr>
        <w:tc>
          <w:tcPr>
            <w:tcW w:w="534" w:type="dxa"/>
            <w:tcMar/>
          </w:tcPr>
          <w:p w:rsidRPr="00F61016" w:rsidR="00DB2AD4" w:rsidP="00451963" w:rsidRDefault="00DB2AD4" w14:paraId="7A2AC9D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Pr="001669F1" w:rsidR="00DB2AD4" w:rsidP="00451963" w:rsidRDefault="00451963" w14:paraId="568EE645" w14:textId="7A456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presentation of curriculum to ensure clear to all stakeholders.</w:t>
            </w:r>
          </w:p>
        </w:tc>
        <w:tc>
          <w:tcPr>
            <w:tcW w:w="3347" w:type="dxa"/>
            <w:shd w:val="clear" w:color="auto" w:fill="FFFFFF" w:themeFill="background1"/>
            <w:tcMar/>
          </w:tcPr>
          <w:p w:rsidR="00DB2AD4" w:rsidP="00A40746" w:rsidRDefault="001669F1" w14:paraId="06AEF29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Review of Ofsted feedback and external monitoring visit. </w:t>
            </w:r>
          </w:p>
          <w:p w:rsidR="00451963" w:rsidP="00A40746" w:rsidRDefault="00451963" w14:paraId="7075B32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 curriculum overview page to ensure accessible to all stakeholders.</w:t>
            </w:r>
          </w:p>
          <w:p w:rsidRPr="001669F1" w:rsidR="00451963" w:rsidP="00A40746" w:rsidRDefault="00451963" w14:paraId="27E0DEC3" w14:textId="1D1CAB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Develop student overview so that curriculum can be seen from their perspective. </w:t>
            </w:r>
          </w:p>
        </w:tc>
        <w:tc>
          <w:tcPr>
            <w:tcW w:w="1423" w:type="dxa"/>
            <w:shd w:val="clear" w:color="auto" w:fill="FFFFFF" w:themeFill="background1"/>
            <w:tcMar/>
          </w:tcPr>
          <w:p w:rsidR="00DB2AD4" w:rsidP="00451963" w:rsidRDefault="00DB2AD4" w14:paraId="2A6DC0F7" w14:textId="6CE80DB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00451963" w:rsidRDefault="00451963" w14:paraId="4F909C12" w14:textId="04E42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1728" w:type="dxa"/>
            <w:shd w:val="clear" w:color="auto" w:fill="FFFFFF" w:themeFill="background1"/>
            <w:tcMar/>
          </w:tcPr>
          <w:p w:rsidRPr="00F61016" w:rsidR="00DB2AD4" w:rsidP="00451963" w:rsidRDefault="00DB2AD4" w14:paraId="5F22C8B1" w14:textId="28BBE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FFFFFF" w:themeFill="background1"/>
            <w:tcMar/>
          </w:tcPr>
          <w:p w:rsidRPr="00F61016" w:rsidR="00DB2AD4" w:rsidP="00451963" w:rsidRDefault="00451963" w14:paraId="6B7CBD62" w14:textId="2D2BD6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VH/Trustees</w:t>
            </w:r>
          </w:p>
        </w:tc>
        <w:tc>
          <w:tcPr>
            <w:tcW w:w="1566" w:type="dxa"/>
            <w:shd w:val="clear" w:color="auto" w:fill="FFFFFF" w:themeFill="background1"/>
            <w:tcMar/>
          </w:tcPr>
          <w:p w:rsidRPr="00F61016" w:rsidR="00DB2AD4" w:rsidP="00451963" w:rsidRDefault="00DB2AD4" w14:paraId="0B8058B2" w14:textId="6FD76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63">
              <w:rPr>
                <w:rFonts w:ascii="Arial" w:hAnsi="Arial" w:cs="Arial"/>
                <w:sz w:val="20"/>
                <w:szCs w:val="20"/>
              </w:rPr>
              <w:t>Curriculum overview in place for all stakeholders.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DB2AD4" w:rsidP="00451963" w:rsidRDefault="00DB2AD4" w14:paraId="55D75D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00451963" w:rsidRDefault="73791F1D" w14:paraId="421DC616" w14:textId="367A8E03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All learners have clear overview of the curriculum. </w:t>
            </w:r>
          </w:p>
        </w:tc>
        <w:tc>
          <w:tcPr>
            <w:tcW w:w="1640" w:type="dxa"/>
            <w:shd w:val="clear" w:color="auto" w:fill="FFFFFF" w:themeFill="background1"/>
            <w:tcMar/>
          </w:tcPr>
          <w:p w:rsidR="00DB2AD4" w:rsidP="00451963" w:rsidRDefault="00DB2AD4" w14:paraId="0B450BD1" w14:textId="7777777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Pr="001D4B16" w:rsidR="00DB2AD4" w:rsidP="22451A92" w:rsidRDefault="00DB2AD4" w14:paraId="30749A24" w14:textId="1C2CB07B">
            <w:pPr>
              <w:rPr>
                <w:rFonts w:ascii="Arial" w:hAnsi="Arial" w:cs="Arial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22451A92" w:rsidR="6706E299">
              <w:rPr>
                <w:rFonts w:ascii="Arial" w:hAnsi="Arial" w:cs="Arial"/>
                <w:b w:val="0"/>
                <w:bCs w:val="0"/>
                <w:i w:val="1"/>
                <w:iCs w:val="1"/>
                <w:sz w:val="18"/>
                <w:szCs w:val="18"/>
              </w:rPr>
              <w:t xml:space="preserve">Ofsted action plan is complete and actions from external monitoring visit. </w:t>
            </w:r>
            <w:r w:rsidRPr="22451A92" w:rsidR="6706E299">
              <w:rPr>
                <w:rFonts w:ascii="Arial" w:hAnsi="Arial" w:cs="Arial"/>
                <w:b w:val="0"/>
                <w:bCs w:val="0"/>
                <w:i w:val="1"/>
                <w:iCs w:val="1"/>
                <w:sz w:val="18"/>
                <w:szCs w:val="18"/>
              </w:rPr>
              <w:t>Curriculum</w:t>
            </w:r>
            <w:r w:rsidRPr="22451A92" w:rsidR="6706E299">
              <w:rPr>
                <w:rFonts w:ascii="Arial" w:hAnsi="Arial" w:cs="Arial"/>
                <w:b w:val="0"/>
                <w:bCs w:val="0"/>
                <w:i w:val="1"/>
                <w:iCs w:val="1"/>
                <w:sz w:val="18"/>
                <w:szCs w:val="18"/>
              </w:rPr>
              <w:t xml:space="preserve"> one page is developing.</w:t>
            </w:r>
          </w:p>
        </w:tc>
      </w:tr>
      <w:tr w:rsidR="00DB2AD4" w:rsidTr="1C034488" w14:paraId="674BE72B" w14:textId="77777777">
        <w:trPr>
          <w:trHeight w:val="3360"/>
        </w:trPr>
        <w:tc>
          <w:tcPr>
            <w:tcW w:w="534" w:type="dxa"/>
            <w:shd w:val="clear" w:color="auto" w:fill="auto"/>
            <w:tcMar/>
          </w:tcPr>
          <w:p w:rsidRPr="00F61016" w:rsidR="00DB2AD4" w:rsidP="00451963" w:rsidRDefault="00DB2AD4" w14:paraId="297AC4A1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Pr="007B7B53" w:rsidR="00DB2AD4" w:rsidP="00451963" w:rsidRDefault="00451963" w14:paraId="65D60F3B" w14:textId="13080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Sustainability target </w:t>
            </w:r>
          </w:p>
        </w:tc>
        <w:tc>
          <w:tcPr>
            <w:tcW w:w="3347" w:type="dxa"/>
            <w:shd w:val="clear" w:color="auto" w:fill="FFFFFF" w:themeFill="background1"/>
            <w:tcMar/>
          </w:tcPr>
          <w:p w:rsidRPr="001669F1" w:rsidR="00DB2AD4" w:rsidP="5B0B86B6" w:rsidRDefault="55F04F5E" w14:paraId="11E36869" w14:textId="21272CF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Further develop recycling opportunities, develop sustainability corner.</w:t>
            </w:r>
          </w:p>
          <w:p w:rsidRPr="001669F1" w:rsidR="00DB2AD4" w:rsidP="5B0B86B6" w:rsidRDefault="55F04F5E" w14:paraId="0A11B99A" w14:textId="0677C38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 xml:space="preserve">Explore the development of a community garden. </w:t>
            </w:r>
          </w:p>
          <w:p w:rsidRPr="001669F1" w:rsidR="00DB2AD4" w:rsidP="5B0B86B6" w:rsidRDefault="5905511E" w14:paraId="7795E2A9" w14:textId="738455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Further develop gardening </w:t>
            </w:r>
            <w:r w:rsidRPr="74707A23" w:rsidR="1D1BCA35">
              <w:rPr>
                <w:rFonts w:ascii="Arial" w:hAnsi="Arial" w:cs="Arial"/>
                <w:sz w:val="20"/>
                <w:szCs w:val="20"/>
              </w:rPr>
              <w:t>opportunities</w:t>
            </w:r>
            <w:r w:rsidRPr="74707A23">
              <w:rPr>
                <w:rFonts w:ascii="Arial" w:hAnsi="Arial" w:cs="Arial"/>
                <w:sz w:val="20"/>
                <w:szCs w:val="20"/>
              </w:rPr>
              <w:t xml:space="preserve"> on site.</w:t>
            </w:r>
          </w:p>
          <w:p w:rsidRPr="001669F1" w:rsidR="00DB2AD4" w:rsidP="74707A23" w:rsidRDefault="00DB2AD4" w14:paraId="0696CB26" w14:textId="2C160FC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  <w:tcMar/>
          </w:tcPr>
          <w:p w:rsidR="00DB2AD4" w:rsidP="00451963" w:rsidRDefault="00DB2AD4" w14:paraId="61FC129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F61016" w:rsidR="00DB2AD4" w:rsidP="5062E601" w:rsidRDefault="29787C08" w14:paraId="3A58ADBA" w14:textId="06187D49">
            <w:pPr>
              <w:rPr>
                <w:rFonts w:ascii="Arial" w:hAnsi="Arial" w:cs="Arial"/>
                <w:sz w:val="20"/>
                <w:szCs w:val="20"/>
              </w:rPr>
            </w:pPr>
            <w:r w:rsidRPr="5062E601">
              <w:rPr>
                <w:rFonts w:ascii="Arial" w:hAnsi="Arial" w:cs="Arial"/>
                <w:sz w:val="20"/>
                <w:szCs w:val="20"/>
              </w:rPr>
              <w:t>All staff</w:t>
            </w:r>
          </w:p>
          <w:p w:rsidRPr="00F61016" w:rsidR="00DB2AD4" w:rsidP="5062E601" w:rsidRDefault="00DB2AD4" w14:paraId="7A655172" w14:textId="35C4DFA1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0B54075E" w14:textId="6B5396A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782B6A3E" w14:textId="3C5B2BC1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293C618D" w14:textId="40F57A6F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31008012" w14:textId="6D152C1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10BB95EF" w14:textId="6357507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211CA43B" w14:textId="153965A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418AF924" w14:textId="59FE16E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769D8095" w14:textId="23D5599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11A6CAF7" w14:textId="0834669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7AEB891D" w14:textId="2F7FC88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7D6E4840" w14:textId="798AB9C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781795D0" w14:textId="447F4CB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5DBF58B0" w14:textId="27A4889F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21A51C03" w14:textId="51BFC4A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0813DE1C" w14:textId="36061C8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5062E601" w:rsidRDefault="00DB2AD4" w14:paraId="3C649336" w14:textId="7A2D5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  <w:tcMar/>
          </w:tcPr>
          <w:p w:rsidR="00DB2AD4" w:rsidP="00451963" w:rsidRDefault="00DB2AD4" w14:paraId="797041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00451963" w:rsidRDefault="4DD4B743" w14:paraId="62805A65" w14:textId="227D0318">
            <w:p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Costs as needed</w:t>
            </w:r>
          </w:p>
        </w:tc>
        <w:tc>
          <w:tcPr>
            <w:tcW w:w="1652" w:type="dxa"/>
            <w:shd w:val="clear" w:color="auto" w:fill="FFFFFF" w:themeFill="background1"/>
            <w:tcMar/>
          </w:tcPr>
          <w:p w:rsidRPr="00F61016" w:rsidR="00DB2AD4" w:rsidP="5B0B86B6" w:rsidRDefault="4DD4B743" w14:paraId="7118BDD0" w14:textId="13C7502E">
            <w:p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VH</w:t>
            </w:r>
          </w:p>
        </w:tc>
        <w:tc>
          <w:tcPr>
            <w:tcW w:w="1566" w:type="dxa"/>
            <w:shd w:val="clear" w:color="auto" w:fill="FFFFFF" w:themeFill="background1"/>
            <w:tcMar/>
          </w:tcPr>
          <w:p w:rsidR="00DB2AD4" w:rsidP="00451963" w:rsidRDefault="00DB2AD4" w14:paraId="1AA45F81" w14:textId="1EA53F6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00451963" w:rsidRDefault="00DB2AD4" w14:paraId="2EF08D5D" w14:textId="1B446403">
            <w:p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.</w:t>
            </w:r>
            <w:r w:rsidRPr="5B0B86B6" w:rsidR="20DE2F36">
              <w:rPr>
                <w:rFonts w:ascii="Arial" w:hAnsi="Arial" w:cs="Arial"/>
                <w:sz w:val="20"/>
                <w:szCs w:val="20"/>
              </w:rPr>
              <w:t xml:space="preserve">Greater awareness of sustainability embedded. 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Pr="00F61016" w:rsidR="00DB2AD4" w:rsidP="001669F1" w:rsidRDefault="20DE2F36" w14:paraId="11E75A3C" w14:textId="3D658FC5">
            <w:p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 xml:space="preserve">All learners increase their understanding of how they can be more sustainable. </w:t>
            </w:r>
          </w:p>
        </w:tc>
        <w:tc>
          <w:tcPr>
            <w:tcW w:w="1640" w:type="dxa"/>
            <w:shd w:val="clear" w:color="auto" w:fill="FFFFFF" w:themeFill="background1"/>
            <w:tcMar/>
          </w:tcPr>
          <w:p w:rsidRPr="00F073B4" w:rsidR="00DB2AD4" w:rsidP="22451A92" w:rsidRDefault="00DB2AD4" w14:paraId="06DF3421" w14:textId="6BDDBE85">
            <w:pPr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00DB2AD4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</w:t>
            </w:r>
            <w:r w:rsidRPr="22451A92" w:rsidR="12FC36C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Ongoing work on sustainability.</w:t>
            </w:r>
          </w:p>
          <w:p w:rsidRPr="00F073B4" w:rsidR="00DB2AD4" w:rsidP="22451A92" w:rsidRDefault="00DB2AD4" w14:paraId="5F0E942F" w14:textId="29D77FFE">
            <w:pPr>
              <w:pStyle w:val="Normal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12FC36C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Community </w:t>
            </w:r>
            <w:r w:rsidRPr="22451A92" w:rsidR="12FC36C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garden</w:t>
            </w:r>
            <w:r w:rsidRPr="22451A92" w:rsidR="12FC36C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project has started with the planting of the orchard.</w:t>
            </w:r>
          </w:p>
          <w:p w:rsidRPr="00F073B4" w:rsidR="00DB2AD4" w:rsidP="22451A92" w:rsidRDefault="00DB2AD4" w14:paraId="2C1CC8B1" w14:textId="32B978C6">
            <w:pPr>
              <w:pStyle w:val="Normal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12FC36C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Renovation planned to the gardening area.</w:t>
            </w:r>
          </w:p>
        </w:tc>
      </w:tr>
      <w:tr w:rsidR="74707A23" w:rsidTr="1C034488" w14:paraId="7D43857B" w14:textId="77777777">
        <w:trPr>
          <w:trHeight w:val="2040"/>
        </w:trPr>
        <w:tc>
          <w:tcPr>
            <w:tcW w:w="534" w:type="dxa"/>
            <w:shd w:val="clear" w:color="auto" w:fill="auto"/>
            <w:tcMar/>
          </w:tcPr>
          <w:p w:rsidR="05FBD92C" w:rsidP="74707A23" w:rsidRDefault="05FBD92C" w14:paraId="7A613454" w14:textId="40D61C27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="05FBD92C" w:rsidP="74707A23" w:rsidRDefault="05FBD92C" w14:paraId="2789BBE0" w14:textId="5A31D569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Further development of Life skills/employability based on building development.</w:t>
            </w:r>
          </w:p>
        </w:tc>
        <w:tc>
          <w:tcPr>
            <w:tcW w:w="3347" w:type="dxa"/>
            <w:shd w:val="clear" w:color="auto" w:fill="FFFFFF" w:themeFill="background1"/>
            <w:tcMar/>
          </w:tcPr>
          <w:p w:rsidR="17343D48" w:rsidP="74707A23" w:rsidRDefault="17343D48" w14:paraId="36A27974" w14:textId="66D481B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Staff to review further developments to curriculum based on learner interest and employability pathways.</w:t>
            </w:r>
          </w:p>
          <w:p w:rsidR="69B98318" w:rsidP="74707A23" w:rsidRDefault="69B98318" w14:paraId="4987D7B9" w14:textId="0DAE39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Define key skills for learners.</w:t>
            </w:r>
          </w:p>
          <w:p w:rsidR="69B98318" w:rsidP="74707A23" w:rsidRDefault="69B98318" w14:paraId="0DEDD583" w14:textId="11C494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Review options in line with accreditation. </w:t>
            </w:r>
          </w:p>
          <w:p w:rsidR="69B98318" w:rsidP="74707A23" w:rsidRDefault="69B98318" w14:paraId="4795D853" w14:textId="389BA3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Updated curriculum in place.</w:t>
            </w:r>
          </w:p>
        </w:tc>
        <w:tc>
          <w:tcPr>
            <w:tcW w:w="1423" w:type="dxa"/>
            <w:shd w:val="clear" w:color="auto" w:fill="FFFFFF" w:themeFill="background1"/>
            <w:tcMar/>
          </w:tcPr>
          <w:p w:rsidR="69B98318" w:rsidP="74707A23" w:rsidRDefault="69B98318" w14:paraId="5273AFA5" w14:textId="4FBF85CC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VH/RO</w:t>
            </w:r>
          </w:p>
        </w:tc>
        <w:tc>
          <w:tcPr>
            <w:tcW w:w="1728" w:type="dxa"/>
            <w:shd w:val="clear" w:color="auto" w:fill="FFFFFF" w:themeFill="background1"/>
            <w:tcMar/>
          </w:tcPr>
          <w:p w:rsidR="69B98318" w:rsidP="74707A23" w:rsidRDefault="69B98318" w14:paraId="5BF01141" w14:textId="6E34563E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Time </w:t>
            </w:r>
          </w:p>
        </w:tc>
        <w:tc>
          <w:tcPr>
            <w:tcW w:w="1652" w:type="dxa"/>
            <w:shd w:val="clear" w:color="auto" w:fill="FFFFFF" w:themeFill="background1"/>
            <w:tcMar/>
          </w:tcPr>
          <w:p w:rsidR="69B98318" w:rsidP="74707A23" w:rsidRDefault="69B98318" w14:paraId="7F24351F" w14:textId="08908D21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VH/Curriculum trustee </w:t>
            </w:r>
          </w:p>
        </w:tc>
        <w:tc>
          <w:tcPr>
            <w:tcW w:w="1566" w:type="dxa"/>
            <w:shd w:val="clear" w:color="auto" w:fill="FFFFFF" w:themeFill="background1"/>
            <w:tcMar/>
          </w:tcPr>
          <w:p w:rsidR="69B98318" w:rsidP="74707A23" w:rsidRDefault="69B98318" w14:paraId="75AF5538" w14:textId="3A1F9C2D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Updated curriculum in place.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69B98318" w:rsidP="74707A23" w:rsidRDefault="69B98318" w14:paraId="0B486716" w14:textId="34D8196E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Learners have greater access to life skills and employability options.</w:t>
            </w:r>
          </w:p>
        </w:tc>
        <w:tc>
          <w:tcPr>
            <w:tcW w:w="1640" w:type="dxa"/>
            <w:shd w:val="clear" w:color="auto" w:fill="FFFFFF" w:themeFill="background1"/>
            <w:tcMar/>
          </w:tcPr>
          <w:p w:rsidR="74707A23" w:rsidP="22451A92" w:rsidRDefault="74707A23" w14:paraId="1F20C391" w14:textId="10FDE483">
            <w:pPr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1FC96389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Ongoing.</w:t>
            </w:r>
          </w:p>
          <w:p w:rsidR="74707A23" w:rsidP="22451A92" w:rsidRDefault="74707A23" w14:paraId="76662A64" w14:textId="1C85B21D">
            <w:pPr>
              <w:pStyle w:val="Normal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1FC96389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Job coach is leaving so gives the </w:t>
            </w:r>
            <w:r w:rsidRPr="22451A92" w:rsidR="1FC96389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opportunity</w:t>
            </w:r>
            <w:r w:rsidRPr="22451A92" w:rsidR="1FC96389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to do a fuller review of support for students. </w:t>
            </w:r>
          </w:p>
        </w:tc>
      </w:tr>
      <w:tr w:rsidRPr="00225575" w:rsidR="00DB2AD4" w:rsidTr="1C034488" w14:paraId="52D9CBE7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cMar/>
            <w:textDirection w:val="btLr"/>
          </w:tcPr>
          <w:p w:rsidR="00DB2AD4" w:rsidP="00451963" w:rsidRDefault="00DB2AD4" w14:paraId="3C2DA583" w14:textId="77777777">
            <w:pPr>
              <w:pStyle w:val="Heading1"/>
              <w:ind w:left="113" w:right="113"/>
            </w:pP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ab/>
            </w:r>
          </w:p>
        </w:tc>
        <w:tc>
          <w:tcPr>
            <w:tcW w:w="14655" w:type="dxa"/>
            <w:gridSpan w:val="8"/>
            <w:tcBorders>
              <w:bottom w:val="single" w:color="auto" w:sz="4" w:space="0"/>
            </w:tcBorders>
            <w:shd w:val="clear" w:color="auto" w:fill="9CC2E5" w:themeFill="accent5" w:themeFillTint="99"/>
            <w:tcMar/>
          </w:tcPr>
          <w:p w:rsidRPr="0061265B" w:rsidR="00DB2AD4" w:rsidP="00451963" w:rsidRDefault="00DB2AD4" w14:paraId="3E335893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265B">
              <w:rPr>
                <w:rFonts w:ascii="Arial" w:hAnsi="Arial" w:cs="Arial"/>
                <w:b/>
                <w:sz w:val="32"/>
                <w:szCs w:val="32"/>
              </w:rPr>
              <w:t xml:space="preserve">Improvement Area: 3 – Behaviour &amp; Attitudes       </w:t>
            </w:r>
          </w:p>
        </w:tc>
      </w:tr>
      <w:tr w:rsidRPr="00225575" w:rsidR="00DB2AD4" w:rsidTr="1C034488" w14:paraId="0ADC301C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cMar/>
            <w:textDirection w:val="btLr"/>
          </w:tcPr>
          <w:p w:rsidRPr="00225575" w:rsidR="00DB2AD4" w:rsidP="00451963" w:rsidRDefault="00DB2AD4" w14:paraId="08704838" w14:textId="060ACE8B">
            <w:pPr>
              <w:pStyle w:val="Heading1"/>
              <w:ind w:left="113" w:right="113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568F440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575">
              <w:rPr>
                <w:rFonts w:ascii="Arial" w:hAnsi="Arial" w:cs="Arial"/>
                <w:b/>
                <w:sz w:val="20"/>
                <w:szCs w:val="20"/>
              </w:rPr>
              <w:t>Target outcome</w:t>
            </w:r>
          </w:p>
        </w:tc>
        <w:tc>
          <w:tcPr>
            <w:tcW w:w="3347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513125B8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Tasks to achieve outcome</w:t>
            </w:r>
          </w:p>
        </w:tc>
        <w:tc>
          <w:tcPr>
            <w:tcW w:w="1423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6580DCA2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Lead, who involved, timescale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1B9D160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Resources, finance, development implications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746403CE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Monitoring &amp; support process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3BF2E52E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Success criteria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704EEC8D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Outcome for </w:t>
            </w:r>
            <w:r>
              <w:rPr>
                <w:rFonts w:ascii="Arial" w:hAnsi="Arial" w:cs="Arial"/>
                <w:b/>
                <w:bCs/>
                <w:sz w:val="20"/>
              </w:rPr>
              <w:t>learners</w:t>
            </w: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 - improvement</w:t>
            </w:r>
          </w:p>
        </w:tc>
        <w:tc>
          <w:tcPr>
            <w:tcW w:w="1640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1ED5CB12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Evaluation</w:t>
            </w:r>
          </w:p>
        </w:tc>
      </w:tr>
      <w:tr w:rsidRPr="00F61016" w:rsidR="00DB2AD4" w:rsidTr="1C034488" w14:paraId="15A4D2CA" w14:textId="77777777">
        <w:trPr>
          <w:trHeight w:val="2402"/>
        </w:trPr>
        <w:tc>
          <w:tcPr>
            <w:tcW w:w="534" w:type="dxa"/>
            <w:tcMar/>
          </w:tcPr>
          <w:p w:rsidRPr="00F61016" w:rsidR="00DB2AD4" w:rsidP="00451963" w:rsidRDefault="00DB2AD4" w14:paraId="3C2E48F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Pr="00451963" w:rsidR="00DB2AD4" w:rsidP="00451963" w:rsidRDefault="00451963" w14:paraId="56B2C8D5" w14:textId="20EFC8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sensory needs are fully met within the college day.</w:t>
            </w:r>
          </w:p>
        </w:tc>
        <w:tc>
          <w:tcPr>
            <w:tcW w:w="3347" w:type="dxa"/>
            <w:shd w:val="clear" w:color="auto" w:fill="FFFFFF" w:themeFill="background1"/>
            <w:tcMar/>
          </w:tcPr>
          <w:p w:rsidRPr="00451963" w:rsidR="00DB2AD4" w:rsidP="00A40746" w:rsidRDefault="0B78688F" w14:paraId="6A783AAC" w14:textId="6E489F5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Review behaviour plans to reference use of newly developed sensory room.</w:t>
            </w:r>
          </w:p>
          <w:p w:rsidRPr="00451963" w:rsidR="00DB2AD4" w:rsidP="5B0B86B6" w:rsidRDefault="70520FA2" w14:paraId="7FA4F424" w14:textId="5271C63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Training for all staff on using ‘Just Right’.</w:t>
            </w:r>
            <w:r w:rsidRPr="74707A23" w:rsidR="42FA478F">
              <w:rPr>
                <w:rFonts w:ascii="Arial" w:hAnsi="Arial" w:cs="Arial"/>
                <w:sz w:val="20"/>
                <w:szCs w:val="20"/>
              </w:rPr>
              <w:t xml:space="preserve"> To be provided externally(TBC)</w:t>
            </w:r>
          </w:p>
          <w:p w:rsidRPr="00451963" w:rsidR="00DB2AD4" w:rsidP="74707A23" w:rsidRDefault="76B8A606" w14:paraId="57CC1516" w14:textId="50E554C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Regular review sessions with teams around case studies. </w:t>
            </w:r>
          </w:p>
          <w:p w:rsidRPr="00451963" w:rsidR="00DB2AD4" w:rsidP="74707A23" w:rsidRDefault="10FF9D0A" w14:paraId="387B6B5B" w14:textId="5CB061B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Review of resources.</w:t>
            </w:r>
          </w:p>
        </w:tc>
        <w:tc>
          <w:tcPr>
            <w:tcW w:w="1423" w:type="dxa"/>
            <w:shd w:val="clear" w:color="auto" w:fill="FFFFFF" w:themeFill="background1"/>
            <w:tcMar/>
          </w:tcPr>
          <w:p w:rsidR="00DB2AD4" w:rsidP="00451963" w:rsidRDefault="00DB2AD4" w14:paraId="2AD4FDFE" w14:textId="1A8234E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4820BA89" w14:textId="504A0AE4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10FF9D0A" w14:paraId="7CE20B81" w14:textId="0162E72B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VH</w:t>
            </w:r>
          </w:p>
          <w:p w:rsidR="00DB2AD4" w:rsidP="00451963" w:rsidRDefault="00DB2AD4" w14:paraId="06E040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  <w:tcMar/>
          </w:tcPr>
          <w:p w:rsidR="00DB2AD4" w:rsidP="74707A23" w:rsidRDefault="10FF9D0A" w14:paraId="290E2839" w14:textId="167CC27E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Training costs</w:t>
            </w:r>
          </w:p>
          <w:p w:rsidR="00DB2AD4" w:rsidP="74707A23" w:rsidRDefault="10FF9D0A" w14:paraId="641D6357" w14:textId="6412B3BE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Resources </w:t>
            </w:r>
          </w:p>
        </w:tc>
        <w:tc>
          <w:tcPr>
            <w:tcW w:w="1652" w:type="dxa"/>
            <w:shd w:val="clear" w:color="auto" w:fill="FFFFFF" w:themeFill="background1"/>
            <w:tcMar/>
          </w:tcPr>
          <w:p w:rsidR="00DB2AD4" w:rsidP="00451963" w:rsidRDefault="10FF9D0A" w14:paraId="5678F98A" w14:textId="52B1B03A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Trustees</w:t>
            </w:r>
          </w:p>
        </w:tc>
        <w:tc>
          <w:tcPr>
            <w:tcW w:w="1566" w:type="dxa"/>
            <w:shd w:val="clear" w:color="auto" w:fill="FFFFFF" w:themeFill="background1"/>
            <w:tcMar/>
          </w:tcPr>
          <w:p w:rsidR="00DB2AD4" w:rsidP="00451963" w:rsidRDefault="00DB2AD4" w14:paraId="7A0A03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10FF9D0A" w14:paraId="6D31E301" w14:textId="6B13FE2F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All staff have good understanding of how to support sensory needs. 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DB2AD4" w:rsidP="00451963" w:rsidRDefault="10FF9D0A" w14:paraId="4EDFA5FA" w14:textId="5A6D6E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74707A23">
              <w:rPr>
                <w:rFonts w:ascii="Arial" w:hAnsi="Arial" w:cs="Arial"/>
                <w:sz w:val="20"/>
                <w:szCs w:val="20"/>
              </w:rPr>
              <w:t>Learners</w:t>
            </w:r>
            <w:proofErr w:type="gramEnd"/>
            <w:r w:rsidRPr="74707A23">
              <w:rPr>
                <w:rFonts w:ascii="Arial" w:hAnsi="Arial" w:cs="Arial"/>
                <w:sz w:val="20"/>
                <w:szCs w:val="20"/>
              </w:rPr>
              <w:t xml:space="preserve"> sensory needs are more fully met. </w:t>
            </w:r>
          </w:p>
        </w:tc>
        <w:tc>
          <w:tcPr>
            <w:tcW w:w="1640" w:type="dxa"/>
            <w:shd w:val="clear" w:color="auto" w:fill="FFFFFF" w:themeFill="background1"/>
            <w:tcMar/>
          </w:tcPr>
          <w:p w:rsidRPr="008F609B" w:rsidR="00DB2AD4" w:rsidP="22451A92" w:rsidRDefault="00DB2AD4" w14:paraId="7AB41D88" w14:textId="000C3D92">
            <w:pPr>
              <w:pStyle w:val="Normal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16286566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Behaviour lead has supported on this and has updated use of </w:t>
            </w:r>
            <w:r w:rsidRPr="22451A92" w:rsidR="16286566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sensory</w:t>
            </w:r>
            <w:r w:rsidRPr="22451A92" w:rsidR="16286566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room and resources. </w:t>
            </w:r>
          </w:p>
          <w:p w:rsidRPr="008F609B" w:rsidR="00DB2AD4" w:rsidP="22451A92" w:rsidRDefault="00DB2AD4" w14:paraId="47DD7380" w14:textId="38BF7634">
            <w:pPr>
              <w:pStyle w:val="Normal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16286566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Need to add in </w:t>
            </w:r>
            <w:r w:rsidRPr="22451A92" w:rsidR="16286566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training</w:t>
            </w:r>
            <w:r w:rsidRPr="22451A92" w:rsidR="16286566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on Just right. </w:t>
            </w:r>
          </w:p>
        </w:tc>
      </w:tr>
      <w:tr w:rsidR="74707A23" w:rsidTr="1C034488" w14:paraId="70EB84E5" w14:textId="77777777">
        <w:trPr>
          <w:trHeight w:val="2400"/>
        </w:trPr>
        <w:tc>
          <w:tcPr>
            <w:tcW w:w="534" w:type="dxa"/>
            <w:shd w:val="clear" w:color="auto" w:fill="auto"/>
            <w:tcMar/>
          </w:tcPr>
          <w:p w:rsidR="5510ED75" w:rsidP="74707A23" w:rsidRDefault="5510ED75" w14:paraId="366AB575" w14:textId="45B6CB1C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559" w:type="dxa"/>
            <w:shd w:val="clear" w:color="auto" w:fill="92D050"/>
            <w:tcMar/>
          </w:tcPr>
          <w:p w:rsidR="74707A23" w:rsidP="74707A23" w:rsidRDefault="703A1075" w14:paraId="6D9ABF11" w14:textId="01C169EC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For all staff to be confident in the use of positive touch.</w:t>
            </w:r>
          </w:p>
        </w:tc>
        <w:tc>
          <w:tcPr>
            <w:tcW w:w="3347" w:type="dxa"/>
            <w:shd w:val="clear" w:color="auto" w:fill="92D050"/>
            <w:tcMar/>
          </w:tcPr>
          <w:p w:rsidR="28BC19A9" w:rsidP="74707A23" w:rsidRDefault="28BC19A9" w14:paraId="7FC49D00" w14:textId="33A8F2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Review touch policy and profile across Downs View. </w:t>
            </w:r>
          </w:p>
          <w:p w:rsidR="28BC19A9" w:rsidP="74707A23" w:rsidRDefault="28BC19A9" w14:paraId="1543F7EB" w14:textId="018C0F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Pr="6FB74C51" w:rsidR="02656F5E">
              <w:rPr>
                <w:rFonts w:ascii="Arial" w:hAnsi="Arial" w:cs="Arial"/>
                <w:sz w:val="20"/>
                <w:szCs w:val="20"/>
              </w:rPr>
              <w:t xml:space="preserve">and discussion </w:t>
            </w:r>
            <w:r w:rsidRPr="6FB74C51">
              <w:rPr>
                <w:rFonts w:ascii="Arial" w:hAnsi="Arial" w:cs="Arial"/>
                <w:sz w:val="20"/>
                <w:szCs w:val="20"/>
              </w:rPr>
              <w:t xml:space="preserve">with staff on </w:t>
            </w:r>
            <w:r w:rsidRPr="6FB74C51" w:rsidR="7B90F40A">
              <w:rPr>
                <w:rFonts w:ascii="Arial" w:hAnsi="Arial" w:cs="Arial"/>
                <w:sz w:val="20"/>
                <w:szCs w:val="20"/>
              </w:rPr>
              <w:t xml:space="preserve">writing touch profiles and positive </w:t>
            </w:r>
            <w:r w:rsidRPr="6FB74C51">
              <w:rPr>
                <w:rFonts w:ascii="Arial" w:hAnsi="Arial" w:cs="Arial"/>
                <w:sz w:val="20"/>
                <w:szCs w:val="20"/>
              </w:rPr>
              <w:t xml:space="preserve">use of touch. </w:t>
            </w:r>
          </w:p>
          <w:p w:rsidR="28BC19A9" w:rsidP="6FB74C51" w:rsidRDefault="7BFED8F9" w14:paraId="31F5CD42" w14:textId="060EC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Opportunities to discuss and review individual learners and their needs.</w:t>
            </w:r>
          </w:p>
        </w:tc>
        <w:tc>
          <w:tcPr>
            <w:tcW w:w="1423" w:type="dxa"/>
            <w:shd w:val="clear" w:color="auto" w:fill="92D050"/>
            <w:tcMar/>
          </w:tcPr>
          <w:p w:rsidR="74707A23" w:rsidP="74707A23" w:rsidRDefault="7BFED8F9" w14:paraId="7C575ADE" w14:textId="605B4DF8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VH</w:t>
            </w:r>
          </w:p>
        </w:tc>
        <w:tc>
          <w:tcPr>
            <w:tcW w:w="1728" w:type="dxa"/>
            <w:shd w:val="clear" w:color="auto" w:fill="92D050"/>
            <w:tcMar/>
          </w:tcPr>
          <w:p w:rsidR="74707A23" w:rsidP="74707A23" w:rsidRDefault="7BFED8F9" w14:paraId="060E95E0" w14:textId="7C0F0FDD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Training time</w:t>
            </w:r>
          </w:p>
        </w:tc>
        <w:tc>
          <w:tcPr>
            <w:tcW w:w="1652" w:type="dxa"/>
            <w:shd w:val="clear" w:color="auto" w:fill="92D050"/>
            <w:tcMar/>
          </w:tcPr>
          <w:p w:rsidR="74707A23" w:rsidP="74707A23" w:rsidRDefault="7BFED8F9" w14:paraId="18B11ABC" w14:textId="0DD426DB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Learning Walks – formal and informal</w:t>
            </w:r>
          </w:p>
        </w:tc>
        <w:tc>
          <w:tcPr>
            <w:tcW w:w="1566" w:type="dxa"/>
            <w:shd w:val="clear" w:color="auto" w:fill="92D050"/>
            <w:tcMar/>
          </w:tcPr>
          <w:p w:rsidR="74707A23" w:rsidP="74707A23" w:rsidRDefault="7BFED8F9" w14:paraId="00E65862" w14:textId="158A56D8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All staff to be confident in using touch positively, </w:t>
            </w:r>
          </w:p>
        </w:tc>
        <w:tc>
          <w:tcPr>
            <w:tcW w:w="1740" w:type="dxa"/>
            <w:shd w:val="clear" w:color="auto" w:fill="92D050"/>
            <w:tcMar/>
          </w:tcPr>
          <w:p w:rsidR="74707A23" w:rsidP="74707A23" w:rsidRDefault="7BFED8F9" w14:paraId="08C87790" w14:textId="35F6EC58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Learners benefit from appropriate positive touch. </w:t>
            </w:r>
          </w:p>
        </w:tc>
        <w:tc>
          <w:tcPr>
            <w:tcW w:w="1640" w:type="dxa"/>
            <w:shd w:val="clear" w:color="auto" w:fill="92D050"/>
            <w:tcMar/>
          </w:tcPr>
          <w:p w:rsidR="74707A23" w:rsidP="22451A92" w:rsidRDefault="74707A23" w14:paraId="4F8845C8" w14:textId="53309247">
            <w:pPr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5E6E48B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Increased confidence in staff around use of touch and its </w:t>
            </w:r>
            <w:r w:rsidRPr="22451A92" w:rsidR="5E6E48B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importance</w:t>
            </w:r>
            <w:r w:rsidRPr="22451A92" w:rsidR="5E6E48BA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. </w:t>
            </w:r>
          </w:p>
        </w:tc>
      </w:tr>
      <w:tr w:rsidR="00DB2AD4" w:rsidTr="1C034488" w14:paraId="50180933" w14:textId="77777777">
        <w:trPr>
          <w:trHeight w:val="2400"/>
        </w:trPr>
        <w:tc>
          <w:tcPr>
            <w:tcW w:w="534" w:type="dxa"/>
            <w:shd w:val="clear" w:color="auto" w:fill="auto"/>
            <w:tcMar/>
          </w:tcPr>
          <w:p w:rsidRPr="00F61016" w:rsidR="00DB2AD4" w:rsidP="6FB74C51" w:rsidRDefault="00DB2AD4" w14:paraId="6F374853" w14:textId="2EC2FDC3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3.</w:t>
            </w:r>
            <w:r w:rsidRPr="6FB74C51" w:rsidR="4676BF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92D050"/>
            <w:tcMar/>
          </w:tcPr>
          <w:p w:rsidR="00DB2AD4" w:rsidP="00451963" w:rsidRDefault="00DB2AD4" w14:paraId="36DE9A27" w14:textId="08FD8FF2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11695" w:rsidR="00DB2AD4" w:rsidP="00451963" w:rsidRDefault="779807EF" w14:paraId="14CCA9B4" w14:textId="09E4D570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Develop</w:t>
            </w:r>
            <w:r w:rsidRPr="6FB74C51" w:rsidR="6C7FAE3D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Pr="6FB74C51">
              <w:rPr>
                <w:rFonts w:ascii="Arial" w:hAnsi="Arial" w:cs="Arial"/>
                <w:sz w:val="20"/>
                <w:szCs w:val="20"/>
              </w:rPr>
              <w:t xml:space="preserve"> confidence around managing behaviours that challenge. </w:t>
            </w:r>
          </w:p>
        </w:tc>
        <w:tc>
          <w:tcPr>
            <w:tcW w:w="3347" w:type="dxa"/>
            <w:shd w:val="clear" w:color="auto" w:fill="92D050"/>
            <w:tcMar/>
          </w:tcPr>
          <w:p w:rsidR="00DB2AD4" w:rsidP="00451963" w:rsidRDefault="00DB2AD4" w14:paraId="0A9728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A3F8D" w:rsidR="00DB2AD4" w:rsidP="5B0B86B6" w:rsidRDefault="779807EF" w14:paraId="4E05FBE4" w14:textId="21CEC66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Recruit and embed behaviour lead role.</w:t>
            </w:r>
          </w:p>
          <w:p w:rsidRPr="000A3F8D" w:rsidR="00DB2AD4" w:rsidP="5B0B86B6" w:rsidRDefault="779807EF" w14:paraId="2BCCA90D" w14:textId="070ED48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All staff to access PRO-AC</w:t>
            </w:r>
            <w:r w:rsidRPr="6FB74C51" w:rsidR="71D6EBC8">
              <w:rPr>
                <w:rFonts w:ascii="Arial" w:hAnsi="Arial" w:cs="Arial"/>
                <w:sz w:val="20"/>
                <w:szCs w:val="20"/>
              </w:rPr>
              <w:t>TSCIP training and take part in case study review sessions.</w:t>
            </w:r>
          </w:p>
          <w:p w:rsidRPr="000A3F8D" w:rsidR="00DB2AD4" w:rsidP="6FB74C51" w:rsidRDefault="7746B8CC" w14:paraId="1A62F260" w14:textId="007DE3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Just right training.</w:t>
            </w:r>
          </w:p>
        </w:tc>
        <w:tc>
          <w:tcPr>
            <w:tcW w:w="1423" w:type="dxa"/>
            <w:shd w:val="clear" w:color="auto" w:fill="92D050"/>
            <w:tcMar/>
          </w:tcPr>
          <w:p w:rsidRPr="00F61016" w:rsidR="00DB2AD4" w:rsidP="0ECD3288" w:rsidRDefault="49E683E9" w14:paraId="7CD3989D" w14:textId="6B6EA416">
            <w:pPr>
              <w:rPr>
                <w:rFonts w:ascii="Arial" w:hAnsi="Arial" w:cs="Arial"/>
                <w:sz w:val="20"/>
                <w:szCs w:val="20"/>
              </w:rPr>
            </w:pPr>
            <w:r w:rsidRPr="0ECD3288">
              <w:rPr>
                <w:rFonts w:ascii="Arial" w:hAnsi="Arial" w:cs="Arial"/>
                <w:sz w:val="20"/>
                <w:szCs w:val="20"/>
              </w:rPr>
              <w:t>Behaviour lead.</w:t>
            </w:r>
          </w:p>
          <w:p w:rsidRPr="00F61016" w:rsidR="00DB2AD4" w:rsidP="0ECD3288" w:rsidRDefault="00DB2AD4" w14:paraId="60F91FBE" w14:textId="0C26C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2D050"/>
            <w:tcMar/>
          </w:tcPr>
          <w:p w:rsidRPr="00F61016" w:rsidR="00DB2AD4" w:rsidP="00451963" w:rsidRDefault="3AC9F672" w14:paraId="5043B82E" w14:textId="54793127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Training costs - £3000</w:t>
            </w:r>
          </w:p>
        </w:tc>
        <w:tc>
          <w:tcPr>
            <w:tcW w:w="1652" w:type="dxa"/>
            <w:shd w:val="clear" w:color="auto" w:fill="92D050"/>
            <w:tcMar/>
          </w:tcPr>
          <w:p w:rsidRPr="00F61016" w:rsidR="00DB2AD4" w:rsidP="00451963" w:rsidRDefault="3AC9F672" w14:paraId="50FD95BA" w14:textId="7DE738AD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>VH</w:t>
            </w:r>
          </w:p>
        </w:tc>
        <w:tc>
          <w:tcPr>
            <w:tcW w:w="1566" w:type="dxa"/>
            <w:shd w:val="clear" w:color="auto" w:fill="92D050"/>
            <w:tcMar/>
          </w:tcPr>
          <w:p w:rsidR="00DB2AD4" w:rsidP="00451963" w:rsidRDefault="00DB2AD4" w14:paraId="2B65D2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00451963" w:rsidRDefault="3AC9F672" w14:paraId="7C424DC8" w14:textId="3FBA3891">
            <w:pPr>
              <w:rPr>
                <w:rFonts w:ascii="Arial" w:hAnsi="Arial" w:cs="Arial"/>
                <w:sz w:val="20"/>
                <w:szCs w:val="20"/>
              </w:rPr>
            </w:pPr>
            <w:r w:rsidRPr="74707A23">
              <w:rPr>
                <w:rFonts w:ascii="Arial" w:hAnsi="Arial" w:cs="Arial"/>
                <w:sz w:val="20"/>
                <w:szCs w:val="20"/>
              </w:rPr>
              <w:t xml:space="preserve">All staff have increased confidence to support with challenging behaviour. </w:t>
            </w:r>
          </w:p>
        </w:tc>
        <w:tc>
          <w:tcPr>
            <w:tcW w:w="1740" w:type="dxa"/>
            <w:shd w:val="clear" w:color="auto" w:fill="92D050"/>
            <w:tcMar/>
          </w:tcPr>
          <w:p w:rsidRPr="00F61016" w:rsidR="00DB2AD4" w:rsidP="74707A23" w:rsidRDefault="00DB2AD4" w14:paraId="2852891C" w14:textId="19FA589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DB2AD4" w:rsidP="74707A23" w:rsidRDefault="3AC9F672" w14:paraId="16AEE220" w14:textId="132798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74707A23">
              <w:rPr>
                <w:rFonts w:ascii="Arial" w:hAnsi="Arial" w:cs="Arial"/>
                <w:sz w:val="20"/>
                <w:szCs w:val="20"/>
              </w:rPr>
              <w:t>Learners</w:t>
            </w:r>
            <w:proofErr w:type="gramEnd"/>
            <w:r w:rsidRPr="74707A23">
              <w:rPr>
                <w:rFonts w:ascii="Arial" w:hAnsi="Arial" w:cs="Arial"/>
                <w:sz w:val="20"/>
                <w:szCs w:val="20"/>
              </w:rPr>
              <w:t xml:space="preserve"> behavioural needs are full met. </w:t>
            </w:r>
          </w:p>
        </w:tc>
        <w:tc>
          <w:tcPr>
            <w:tcW w:w="1640" w:type="dxa"/>
            <w:shd w:val="clear" w:color="auto" w:fill="92D050"/>
            <w:tcMar/>
          </w:tcPr>
          <w:p w:rsidR="00DB2AD4" w:rsidP="00451963" w:rsidRDefault="00DB2AD4" w14:paraId="4E25B1D4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Pr="00DD0BD6" w:rsidR="00DB2AD4" w:rsidP="22451A92" w:rsidRDefault="00DB2AD4" w14:paraId="393562B2" w14:textId="4D64FC03">
            <w:pPr>
              <w:rPr>
                <w:rFonts w:ascii="Arial" w:hAnsi="Arial" w:cs="Arial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22451A92" w:rsidR="16AC9788">
              <w:rPr>
                <w:rFonts w:ascii="Arial" w:hAnsi="Arial" w:cs="Arial"/>
                <w:b w:val="0"/>
                <w:bCs w:val="0"/>
                <w:i w:val="1"/>
                <w:iCs w:val="1"/>
                <w:sz w:val="18"/>
                <w:szCs w:val="18"/>
              </w:rPr>
              <w:t xml:space="preserve">Staff confidence is increasing but ongoing support needed. </w:t>
            </w:r>
          </w:p>
        </w:tc>
      </w:tr>
      <w:tr w:rsidRPr="00225575" w:rsidR="00DB2AD4" w:rsidTr="1C034488" w14:paraId="5A392ADC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cMar/>
            <w:textDirection w:val="btLr"/>
          </w:tcPr>
          <w:p w:rsidR="00DB2AD4" w:rsidP="00451963" w:rsidRDefault="00DB2AD4" w14:paraId="2DBC443E" w14:textId="77777777">
            <w:pPr>
              <w:pStyle w:val="Heading1"/>
              <w:ind w:left="113" w:right="113"/>
            </w:pPr>
          </w:p>
        </w:tc>
        <w:tc>
          <w:tcPr>
            <w:tcW w:w="14655" w:type="dxa"/>
            <w:gridSpan w:val="8"/>
            <w:tcBorders>
              <w:bottom w:val="single" w:color="auto" w:sz="4" w:space="0"/>
            </w:tcBorders>
            <w:shd w:val="clear" w:color="auto" w:fill="9CC2E5" w:themeFill="accent5" w:themeFillTint="99"/>
            <w:tcMar/>
          </w:tcPr>
          <w:p w:rsidRPr="00F14F2A" w:rsidR="00DB2AD4" w:rsidP="00451963" w:rsidRDefault="00DB2AD4" w14:paraId="2A92BBBE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4F2A">
              <w:rPr>
                <w:rFonts w:ascii="Arial" w:hAnsi="Arial" w:cs="Arial"/>
                <w:b/>
                <w:sz w:val="32"/>
                <w:szCs w:val="32"/>
              </w:rPr>
              <w:t xml:space="preserve">Improvement Area: 4 – Personal Development   </w:t>
            </w:r>
          </w:p>
        </w:tc>
      </w:tr>
      <w:tr w:rsidRPr="00225575" w:rsidR="00DB2AD4" w:rsidTr="1C034488" w14:paraId="51E0F913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cMar/>
            <w:textDirection w:val="btLr"/>
          </w:tcPr>
          <w:p w:rsidRPr="00225575" w:rsidR="00DB2AD4" w:rsidP="00451963" w:rsidRDefault="00DB2AD4" w14:paraId="5E2E14A9" w14:textId="53CAC8D3">
            <w:pPr>
              <w:pStyle w:val="Heading1"/>
              <w:ind w:left="113" w:right="113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28DB6FF6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575">
              <w:rPr>
                <w:rFonts w:ascii="Arial" w:hAnsi="Arial" w:cs="Arial"/>
                <w:b/>
                <w:sz w:val="20"/>
                <w:szCs w:val="20"/>
              </w:rPr>
              <w:t>Target outcome</w:t>
            </w:r>
          </w:p>
        </w:tc>
        <w:tc>
          <w:tcPr>
            <w:tcW w:w="3347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0562FEA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Tasks to achieve outcome</w:t>
            </w:r>
          </w:p>
        </w:tc>
        <w:tc>
          <w:tcPr>
            <w:tcW w:w="1423" w:type="dxa"/>
            <w:tcBorders>
              <w:bottom w:val="single" w:color="auto" w:sz="4" w:space="0"/>
            </w:tcBorders>
            <w:tcMar/>
          </w:tcPr>
          <w:p w:rsidRPr="00225575" w:rsidR="00DB2AD4" w:rsidP="6FB74C51" w:rsidRDefault="00DB2AD4" w14:paraId="41D0B8D8" w14:textId="08093B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B74C51">
              <w:rPr>
                <w:rFonts w:ascii="Arial" w:hAnsi="Arial" w:cs="Arial"/>
                <w:b/>
                <w:bCs/>
                <w:sz w:val="20"/>
                <w:szCs w:val="20"/>
              </w:rPr>
              <w:t>Lead, who involved, timescale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7F4FFE52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Resources, finance, development implications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3ADC9769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Monitoring &amp; support process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3BA9684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Success criteria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6D12D438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Outcome for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learners</w:t>
            </w: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 - improvement</w:t>
            </w:r>
          </w:p>
        </w:tc>
        <w:tc>
          <w:tcPr>
            <w:tcW w:w="1640" w:type="dxa"/>
            <w:tcBorders>
              <w:bottom w:val="single" w:color="auto" w:sz="4" w:space="0"/>
            </w:tcBorders>
            <w:tcMar/>
          </w:tcPr>
          <w:p w:rsidRPr="00225575" w:rsidR="00DB2AD4" w:rsidP="00451963" w:rsidRDefault="00DB2AD4" w14:paraId="0664536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Evaluation</w:t>
            </w:r>
          </w:p>
        </w:tc>
      </w:tr>
      <w:tr w:rsidRPr="008F609B" w:rsidR="00DB2AD4" w:rsidTr="1C034488" w14:paraId="6073E22F" w14:textId="77777777">
        <w:trPr>
          <w:trHeight w:val="2402"/>
        </w:trPr>
        <w:tc>
          <w:tcPr>
            <w:tcW w:w="534" w:type="dxa"/>
            <w:tcMar/>
          </w:tcPr>
          <w:p w:rsidRPr="00F61016" w:rsidR="00DB2AD4" w:rsidP="0ECD3288" w:rsidRDefault="00DB2AD4" w14:paraId="61F923AC" w14:textId="70635BA6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4</w:t>
            </w:r>
            <w:r w:rsidRPr="6FB74C51" w:rsidR="67244D30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="00DB2AD4" w:rsidP="00451963" w:rsidRDefault="000A3F8D" w14:paraId="2DDA75BF" w14:textId="22ED7CD0">
            <w:pPr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develop partnerships with health and social care.</w:t>
            </w:r>
          </w:p>
        </w:tc>
        <w:tc>
          <w:tcPr>
            <w:tcW w:w="3347" w:type="dxa"/>
            <w:shd w:val="clear" w:color="auto" w:fill="FFFFFF" w:themeFill="background1"/>
            <w:tcMar/>
          </w:tcPr>
          <w:p w:rsidRPr="000A3F8D" w:rsidR="00DB2AD4" w:rsidP="5B0B86B6" w:rsidRDefault="307BD0FA" w14:paraId="47AD8E46" w14:textId="611D2F7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Develop relationships with new teams.</w:t>
            </w:r>
          </w:p>
          <w:p w:rsidR="75FD4597" w:rsidP="5B0B86B6" w:rsidRDefault="75FD4597" w14:paraId="1F612316" w14:textId="183C28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Recruit pastoral</w:t>
            </w:r>
            <w:r w:rsidRPr="6FB74C51" w:rsidR="60BDB6CC">
              <w:rPr>
                <w:rFonts w:ascii="Arial" w:hAnsi="Arial" w:cs="Arial"/>
                <w:sz w:val="20"/>
                <w:szCs w:val="20"/>
              </w:rPr>
              <w:t>/behaviour</w:t>
            </w:r>
            <w:r w:rsidRPr="6FB74C51">
              <w:rPr>
                <w:rFonts w:ascii="Arial" w:hAnsi="Arial" w:cs="Arial"/>
                <w:sz w:val="20"/>
                <w:szCs w:val="20"/>
              </w:rPr>
              <w:t xml:space="preserve"> support lead.</w:t>
            </w:r>
          </w:p>
          <w:p w:rsidR="75FD4597" w:rsidP="6FB74C51" w:rsidRDefault="75FD4597" w14:paraId="04EB860B" w14:textId="4EA17C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Develop greater </w:t>
            </w:r>
            <w:proofErr w:type="gramStart"/>
            <w:r w:rsidRPr="6FB74C51">
              <w:rPr>
                <w:rFonts w:ascii="Arial" w:hAnsi="Arial" w:cs="Arial"/>
                <w:sz w:val="20"/>
                <w:szCs w:val="20"/>
              </w:rPr>
              <w:t>understanding  of</w:t>
            </w:r>
            <w:proofErr w:type="gramEnd"/>
            <w:r w:rsidRPr="6FB74C51">
              <w:rPr>
                <w:rFonts w:ascii="Arial" w:hAnsi="Arial" w:cs="Arial"/>
                <w:sz w:val="20"/>
                <w:szCs w:val="20"/>
              </w:rPr>
              <w:t xml:space="preserve"> benefits and access to health</w:t>
            </w:r>
            <w:r w:rsidRPr="6FB74C51" w:rsidR="7F00F04F">
              <w:rPr>
                <w:rFonts w:ascii="Arial" w:hAnsi="Arial" w:cs="Arial"/>
                <w:sz w:val="20"/>
                <w:szCs w:val="20"/>
              </w:rPr>
              <w:t xml:space="preserve"> that can be shared with learners and parent/carers.</w:t>
            </w:r>
          </w:p>
          <w:p w:rsidR="016B4434" w:rsidP="6FB74C51" w:rsidRDefault="016B4434" w14:paraId="4ED0F509" w14:textId="384980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Work with Amaze to develop links.</w:t>
            </w:r>
          </w:p>
          <w:p w:rsidR="00DB2AD4" w:rsidP="00451963" w:rsidRDefault="00DB2AD4" w14:paraId="6837DCD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FFFFF" w:themeFill="background1"/>
            <w:tcMar/>
          </w:tcPr>
          <w:p w:rsidR="00DB2AD4" w:rsidP="00451963" w:rsidRDefault="00DB2AD4" w14:paraId="7D2832FE" w14:textId="59F264F3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16B4434" w14:paraId="0A39298C" w14:textId="29EA0D22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Behaviour/pastoral lead</w:t>
            </w:r>
          </w:p>
          <w:p w:rsidR="00DB2AD4" w:rsidP="00451963" w:rsidRDefault="00DB2AD4" w14:paraId="4DFB894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45CEED3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0DB2AD4" w14:paraId="2E704C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FFFF" w:themeFill="background1"/>
            <w:tcMar/>
          </w:tcPr>
          <w:p w:rsidR="00DB2AD4" w:rsidP="6FB74C51" w:rsidRDefault="00DB2AD4" w14:paraId="2AFFE700" w14:textId="06F1B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6FB74C51" w:rsidRDefault="016B4434" w14:paraId="2522511C" w14:textId="51528A60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Access to training sessions</w:t>
            </w:r>
          </w:p>
        </w:tc>
        <w:tc>
          <w:tcPr>
            <w:tcW w:w="1652" w:type="dxa"/>
            <w:shd w:val="clear" w:color="auto" w:fill="FFFFFF" w:themeFill="background1"/>
            <w:tcMar/>
          </w:tcPr>
          <w:p w:rsidR="00DB2AD4" w:rsidP="00451963" w:rsidRDefault="016B4434" w14:paraId="308E7677" w14:textId="113D19C2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VH</w:t>
            </w:r>
          </w:p>
        </w:tc>
        <w:tc>
          <w:tcPr>
            <w:tcW w:w="1566" w:type="dxa"/>
            <w:shd w:val="clear" w:color="auto" w:fill="FFFFFF" w:themeFill="background1"/>
            <w:tcMar/>
          </w:tcPr>
          <w:p w:rsidR="00DB2AD4" w:rsidP="00451963" w:rsidRDefault="00DB2AD4" w14:paraId="64637E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16B4434" w14:paraId="57EBB6F2" w14:textId="59B4FC42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Staff are better able to signpost learners t</w:t>
            </w:r>
            <w:r w:rsidRPr="6FB74C51" w:rsidR="2CE07C4B">
              <w:rPr>
                <w:rFonts w:ascii="Arial" w:hAnsi="Arial" w:cs="Arial"/>
                <w:sz w:val="20"/>
                <w:szCs w:val="20"/>
              </w:rPr>
              <w:t>o</w:t>
            </w:r>
            <w:r w:rsidRPr="6FB74C51">
              <w:rPr>
                <w:rFonts w:ascii="Arial" w:hAnsi="Arial" w:cs="Arial"/>
                <w:sz w:val="20"/>
                <w:szCs w:val="20"/>
              </w:rPr>
              <w:t xml:space="preserve"> services.</w:t>
            </w:r>
          </w:p>
        </w:tc>
        <w:tc>
          <w:tcPr>
            <w:tcW w:w="1740" w:type="dxa"/>
            <w:shd w:val="clear" w:color="auto" w:fill="FFFFFF" w:themeFill="background1"/>
            <w:tcMar/>
          </w:tcPr>
          <w:p w:rsidR="00DB2AD4" w:rsidP="00451963" w:rsidRDefault="00DB2AD4" w14:paraId="08D649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D4" w:rsidP="00451963" w:rsidRDefault="016B4434" w14:paraId="1FD8B49A" w14:textId="73CF434F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Learners have </w:t>
            </w:r>
            <w:proofErr w:type="spellStart"/>
            <w:proofErr w:type="gramStart"/>
            <w:r w:rsidRPr="6FB74C5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proofErr w:type="gramEnd"/>
            <w:r w:rsidRPr="6FB74C51">
              <w:rPr>
                <w:rFonts w:ascii="Arial" w:hAnsi="Arial" w:cs="Arial"/>
                <w:sz w:val="20"/>
                <w:szCs w:val="20"/>
              </w:rPr>
              <w:t xml:space="preserve"> improved access to services. </w:t>
            </w:r>
          </w:p>
        </w:tc>
        <w:tc>
          <w:tcPr>
            <w:tcW w:w="1640" w:type="dxa"/>
            <w:shd w:val="clear" w:color="auto" w:fill="FFFFFF" w:themeFill="background1"/>
            <w:tcMar/>
          </w:tcPr>
          <w:p w:rsidR="00DB2AD4" w:rsidP="00451963" w:rsidRDefault="00DB2AD4" w14:paraId="57954DF6" w14:textId="7777777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Pr="008F609B" w:rsidR="00DB2AD4" w:rsidP="22451A92" w:rsidRDefault="00DB2AD4" w14:paraId="51631044" w14:textId="1613F306">
            <w:pPr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4AF87311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Work started and is ongoing. </w:t>
            </w:r>
          </w:p>
        </w:tc>
      </w:tr>
      <w:tr w:rsidR="5B0B86B6" w:rsidTr="1C034488" w14:paraId="27E8CEB8" w14:textId="77777777">
        <w:trPr>
          <w:trHeight w:val="2402"/>
        </w:trPr>
        <w:tc>
          <w:tcPr>
            <w:tcW w:w="534" w:type="dxa"/>
            <w:tcMar/>
          </w:tcPr>
          <w:p w:rsidR="307BD0FA" w:rsidP="5B0B86B6" w:rsidRDefault="307BD0FA" w14:paraId="1CACE19D" w14:textId="73365D01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4.</w:t>
            </w:r>
            <w:r w:rsidRPr="6FB74C51" w:rsidR="5CFC2A41">
              <w:rPr>
                <w:rFonts w:ascii="Arial" w:hAnsi="Arial" w:cs="Arial"/>
                <w:sz w:val="20"/>
                <w:szCs w:val="20"/>
              </w:rPr>
              <w:t>2</w:t>
            </w:r>
            <w:r w:rsidRPr="6FB74C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  <w:tcMar/>
          </w:tcPr>
          <w:p w:rsidR="307BD0FA" w:rsidP="5B0B86B6" w:rsidRDefault="307BD0FA" w14:paraId="55D56AD0" w14:textId="17F3518A">
            <w:p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 xml:space="preserve">Further development of curriculum and understanding on forming healthy relationships. </w:t>
            </w:r>
          </w:p>
        </w:tc>
        <w:tc>
          <w:tcPr>
            <w:tcW w:w="3347" w:type="dxa"/>
            <w:shd w:val="clear" w:color="auto" w:fill="92D050"/>
            <w:tcMar/>
          </w:tcPr>
          <w:p w:rsidR="307BD0FA" w:rsidP="5B0B86B6" w:rsidRDefault="307BD0FA" w14:paraId="6687109E" w14:textId="7C42CA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Review PSHCE curriculum planning to ensure strong focus on developing healthy relationships.</w:t>
            </w:r>
          </w:p>
          <w:p w:rsidR="307BD0FA" w:rsidP="5B0B86B6" w:rsidRDefault="307BD0FA" w14:paraId="090A502D" w14:textId="1C9DF7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Process v Product training.</w:t>
            </w:r>
          </w:p>
          <w:p w:rsidR="307BD0FA" w:rsidP="5B0B86B6" w:rsidRDefault="307BD0FA" w14:paraId="6B4B2473" w14:textId="63687C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Review touch policy and ensure all learners have a touch profile if needed</w:t>
            </w:r>
            <w:r w:rsidRPr="6FB74C51" w:rsidR="336393C8">
              <w:rPr>
                <w:rFonts w:ascii="Arial" w:hAnsi="Arial" w:cs="Arial"/>
                <w:sz w:val="20"/>
                <w:szCs w:val="20"/>
              </w:rPr>
              <w:t xml:space="preserve"> that supports them in forming relationships.</w:t>
            </w:r>
            <w:r w:rsidRPr="6FB74C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07BD0FA" w:rsidP="6FB74C51" w:rsidRDefault="51B46381" w14:paraId="615E9A6D" w14:textId="4C93C4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Opportunities to review individual learners.</w:t>
            </w:r>
          </w:p>
        </w:tc>
        <w:tc>
          <w:tcPr>
            <w:tcW w:w="1423" w:type="dxa"/>
            <w:shd w:val="clear" w:color="auto" w:fill="92D050"/>
            <w:tcMar/>
          </w:tcPr>
          <w:p w:rsidR="307BD0FA" w:rsidP="5B0B86B6" w:rsidRDefault="307BD0FA" w14:paraId="5E2596B4" w14:textId="34ABABF5">
            <w:p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>JH/RO/VH</w:t>
            </w:r>
          </w:p>
          <w:p w:rsidR="5B0B86B6" w:rsidP="5B0B86B6" w:rsidRDefault="5B0B86B6" w14:paraId="2EC6E39A" w14:textId="70094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2D050"/>
            <w:tcMar/>
          </w:tcPr>
          <w:p w:rsidR="5B0B86B6" w:rsidP="5B0B86B6" w:rsidRDefault="5B0B86B6" w14:paraId="2A8D1580" w14:textId="1B3BD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92D050"/>
            <w:tcMar/>
          </w:tcPr>
          <w:p w:rsidR="307BD0FA" w:rsidP="6FB74C51" w:rsidRDefault="3106D61A" w14:paraId="59E7A71D" w14:textId="774EF9B3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Learning walk </w:t>
            </w:r>
          </w:p>
          <w:p w:rsidR="307BD0FA" w:rsidP="5B0B86B6" w:rsidRDefault="3106D61A" w14:paraId="18368D26" w14:textId="24220693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Observ</w:t>
            </w:r>
            <w:r w:rsidRPr="6FB74C51" w:rsidR="6C6C6594">
              <w:rPr>
                <w:rFonts w:ascii="Arial" w:hAnsi="Arial" w:cs="Arial"/>
                <w:sz w:val="20"/>
                <w:szCs w:val="20"/>
              </w:rPr>
              <w:t>ations</w:t>
            </w:r>
          </w:p>
        </w:tc>
        <w:tc>
          <w:tcPr>
            <w:tcW w:w="1566" w:type="dxa"/>
            <w:shd w:val="clear" w:color="auto" w:fill="92D050"/>
            <w:tcMar/>
          </w:tcPr>
          <w:p w:rsidR="307BD0FA" w:rsidP="5B0B86B6" w:rsidRDefault="307BD0FA" w14:paraId="60FB9C30" w14:textId="50FC633B">
            <w:p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 xml:space="preserve">Staff have greater understanding of how to support learners in developing healthy relationships. </w:t>
            </w:r>
          </w:p>
        </w:tc>
        <w:tc>
          <w:tcPr>
            <w:tcW w:w="1740" w:type="dxa"/>
            <w:shd w:val="clear" w:color="auto" w:fill="92D050"/>
            <w:tcMar/>
          </w:tcPr>
          <w:p w:rsidR="307BD0FA" w:rsidP="5B0B86B6" w:rsidRDefault="307BD0FA" w14:paraId="6965F104" w14:textId="35831E78">
            <w:pPr>
              <w:rPr>
                <w:rFonts w:ascii="Arial" w:hAnsi="Arial" w:cs="Arial"/>
                <w:sz w:val="20"/>
                <w:szCs w:val="20"/>
              </w:rPr>
            </w:pPr>
            <w:r w:rsidRPr="5B0B86B6">
              <w:rPr>
                <w:rFonts w:ascii="Arial" w:hAnsi="Arial" w:cs="Arial"/>
                <w:sz w:val="20"/>
                <w:szCs w:val="20"/>
              </w:rPr>
              <w:t xml:space="preserve">Learners have increased understanding of how to develop healthy relationships. </w:t>
            </w:r>
          </w:p>
        </w:tc>
        <w:tc>
          <w:tcPr>
            <w:tcW w:w="1640" w:type="dxa"/>
            <w:shd w:val="clear" w:color="auto" w:fill="92D050"/>
            <w:tcMar/>
          </w:tcPr>
          <w:p w:rsidR="5B0B86B6" w:rsidP="22451A92" w:rsidRDefault="5B0B86B6" w14:paraId="38DCD91E" w14:textId="29F97A68">
            <w:pPr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098D3BEC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Ongoing.</w:t>
            </w:r>
          </w:p>
        </w:tc>
      </w:tr>
      <w:tr w:rsidR="6FB74C51" w:rsidTr="1C034488" w14:paraId="33C5DCCC" w14:textId="77777777">
        <w:trPr>
          <w:trHeight w:val="2402"/>
        </w:trPr>
        <w:tc>
          <w:tcPr>
            <w:tcW w:w="534" w:type="dxa"/>
            <w:tcMar/>
          </w:tcPr>
          <w:p w:rsidR="6618F642" w:rsidP="6FB74C51" w:rsidRDefault="6618F642" w14:paraId="25F0F4A3" w14:textId="41F5C514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559" w:type="dxa"/>
            <w:shd w:val="clear" w:color="auto" w:fill="92D050"/>
            <w:tcMar/>
          </w:tcPr>
          <w:p w:rsidR="005FED46" w:rsidP="6FB74C51" w:rsidRDefault="005FED46" w14:paraId="4D71942B" w14:textId="7A649353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Increased diversity seen in curriculum and environment</w:t>
            </w:r>
          </w:p>
        </w:tc>
        <w:tc>
          <w:tcPr>
            <w:tcW w:w="3347" w:type="dxa"/>
            <w:shd w:val="clear" w:color="auto" w:fill="92D050"/>
            <w:tcMar/>
          </w:tcPr>
          <w:p w:rsidR="005FED46" w:rsidP="6FB74C51" w:rsidRDefault="005FED46" w14:paraId="14186B1C" w14:textId="45ED23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Dignity and respect training for all staff.</w:t>
            </w:r>
          </w:p>
          <w:p w:rsidR="005FED46" w:rsidP="6FB74C51" w:rsidRDefault="005FED46" w14:paraId="2EBA1C5D" w14:textId="10277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Learning walk actions to be acted on.</w:t>
            </w:r>
          </w:p>
          <w:p w:rsidR="005FED46" w:rsidP="6FB74C51" w:rsidRDefault="005FED46" w14:paraId="4397316C" w14:textId="139462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Review of resources to support curriculum and diversity in college environment. </w:t>
            </w:r>
          </w:p>
        </w:tc>
        <w:tc>
          <w:tcPr>
            <w:tcW w:w="1423" w:type="dxa"/>
            <w:shd w:val="clear" w:color="auto" w:fill="92D050"/>
            <w:tcMar/>
          </w:tcPr>
          <w:p w:rsidR="005FED46" w:rsidP="6FB74C51" w:rsidRDefault="005FED46" w14:paraId="2DBA0743" w14:textId="6F77C33F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JH/RO/VH</w:t>
            </w:r>
          </w:p>
        </w:tc>
        <w:tc>
          <w:tcPr>
            <w:tcW w:w="1728" w:type="dxa"/>
            <w:shd w:val="clear" w:color="auto" w:fill="92D050"/>
            <w:tcMar/>
          </w:tcPr>
          <w:p w:rsidR="005FED46" w:rsidP="6FB74C51" w:rsidRDefault="005FED46" w14:paraId="79C690D2" w14:textId="6C72F290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Budget for curriculum resources </w:t>
            </w:r>
          </w:p>
          <w:p w:rsidR="005FED46" w:rsidP="6FB74C51" w:rsidRDefault="005FED46" w14:paraId="27EBC61D" w14:textId="6E78FE5F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INSET day  - curriculum focus</w:t>
            </w:r>
          </w:p>
        </w:tc>
        <w:tc>
          <w:tcPr>
            <w:tcW w:w="1652" w:type="dxa"/>
            <w:shd w:val="clear" w:color="auto" w:fill="92D050"/>
            <w:tcMar/>
          </w:tcPr>
          <w:p w:rsidR="005FED46" w:rsidP="6FB74C51" w:rsidRDefault="005FED46" w14:paraId="11AF5D10" w14:textId="5DCC3689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Observations </w:t>
            </w:r>
          </w:p>
          <w:p w:rsidR="005FED46" w:rsidP="6FB74C51" w:rsidRDefault="005FED46" w14:paraId="49BF8BB2" w14:textId="79DB7640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Learning Walk</w:t>
            </w:r>
          </w:p>
        </w:tc>
        <w:tc>
          <w:tcPr>
            <w:tcW w:w="1566" w:type="dxa"/>
            <w:shd w:val="clear" w:color="auto" w:fill="92D050"/>
            <w:tcMar/>
          </w:tcPr>
          <w:p w:rsidR="005FED46" w:rsidP="6FB74C51" w:rsidRDefault="005FED46" w14:paraId="082B4A32" w14:textId="50977DE9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Diversity seen in curriculum and college environment. </w:t>
            </w:r>
          </w:p>
        </w:tc>
        <w:tc>
          <w:tcPr>
            <w:tcW w:w="1740" w:type="dxa"/>
            <w:shd w:val="clear" w:color="auto" w:fill="92D050"/>
            <w:tcMar/>
          </w:tcPr>
          <w:p w:rsidR="005FED46" w:rsidP="6FB74C51" w:rsidRDefault="005FED46" w14:paraId="088F1EEC" w14:textId="0275F835">
            <w:p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Learners have a diverse curriculum and environment. </w:t>
            </w:r>
          </w:p>
        </w:tc>
        <w:tc>
          <w:tcPr>
            <w:tcW w:w="1640" w:type="dxa"/>
            <w:shd w:val="clear" w:color="auto" w:fill="92D050"/>
            <w:tcMar/>
          </w:tcPr>
          <w:p w:rsidR="6FB74C51" w:rsidP="22451A92" w:rsidRDefault="6FB74C51" w14:paraId="73C83FFD" w14:textId="73247160">
            <w:pPr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22451A92" w:rsidR="76972C14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Ongoing</w:t>
            </w:r>
          </w:p>
        </w:tc>
      </w:tr>
    </w:tbl>
    <w:p w:rsidR="00EC561D" w:rsidP="00EC561D" w:rsidRDefault="00EC561D" w14:paraId="0D28AD10" w14:textId="0FE76091">
      <w:pPr>
        <w:pStyle w:val="Subtitle"/>
        <w:jc w:val="left"/>
        <w:rPr>
          <w:sz w:val="24"/>
        </w:rPr>
      </w:pPr>
    </w:p>
    <w:p w:rsidR="00EC561D" w:rsidP="00EC561D" w:rsidRDefault="00EC561D" w14:paraId="3A7056C5" w14:textId="77777777">
      <w:pPr>
        <w:pStyle w:val="Subtitle"/>
        <w:jc w:val="left"/>
        <w:rPr>
          <w:sz w:val="24"/>
        </w:rPr>
      </w:pPr>
    </w:p>
    <w:p w:rsidRPr="0089325E" w:rsidR="00D04EA7" w:rsidP="0089325E" w:rsidRDefault="001506C6" w14:paraId="4B494ED9" w14:textId="475A4902">
      <w:pPr>
        <w:pStyle w:val="Subtitle"/>
        <w:ind w:left="720"/>
        <w:jc w:val="left"/>
        <w:rPr>
          <w:sz w:val="24"/>
        </w:rPr>
      </w:pPr>
      <w:r w:rsidRPr="0089325E">
        <w:rPr>
          <w:sz w:val="24"/>
        </w:rPr>
        <w:t>.</w:t>
      </w:r>
    </w:p>
    <w:p w:rsidR="00EC561D" w:rsidP="00EC561D" w:rsidRDefault="00EC561D" w14:paraId="7EBBA1C9" w14:textId="77777777">
      <w:pPr>
        <w:pStyle w:val="Subtitle"/>
        <w:jc w:val="left"/>
        <w:rPr>
          <w:b/>
          <w:sz w:val="28"/>
        </w:rPr>
      </w:pPr>
    </w:p>
    <w:p w:rsidR="00EC561D" w:rsidP="00EC561D" w:rsidRDefault="00EC561D" w14:paraId="7F3AA6A2" w14:textId="77777777">
      <w:pPr>
        <w:pStyle w:val="Subtitle"/>
        <w:jc w:val="left"/>
        <w:rPr>
          <w:b/>
          <w:sz w:val="28"/>
        </w:rPr>
      </w:pPr>
    </w:p>
    <w:p w:rsidR="00EC561D" w:rsidP="00EC561D" w:rsidRDefault="006F45CF" w14:paraId="0817968E" w14:textId="4D787161">
      <w:pPr>
        <w:pStyle w:val="Subtitle"/>
        <w:jc w:val="lef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Review of </w:t>
      </w:r>
      <w:r w:rsidRPr="00393EF2" w:rsidR="00EC561D">
        <w:rPr>
          <w:b/>
          <w:bCs/>
          <w:sz w:val="32"/>
          <w:szCs w:val="32"/>
          <w:u w:val="single"/>
        </w:rPr>
        <w:t xml:space="preserve">Targets for 2022 </w:t>
      </w:r>
      <w:r w:rsidR="00DB2AD4">
        <w:rPr>
          <w:b/>
          <w:bCs/>
          <w:sz w:val="32"/>
          <w:szCs w:val="32"/>
          <w:u w:val="single"/>
        </w:rPr>
        <w:t>–</w:t>
      </w:r>
      <w:r w:rsidRPr="00393EF2" w:rsidR="00EC561D">
        <w:rPr>
          <w:b/>
          <w:bCs/>
          <w:sz w:val="32"/>
          <w:szCs w:val="32"/>
          <w:u w:val="single"/>
        </w:rPr>
        <w:t xml:space="preserve"> 2023</w:t>
      </w:r>
    </w:p>
    <w:p w:rsidRPr="00DB2AD4" w:rsidR="00DB2AD4" w:rsidP="00EC561D" w:rsidRDefault="00DB2AD4" w14:paraId="5C1EDEEB" w14:textId="73F9697E">
      <w:pPr>
        <w:pStyle w:val="Subtitle"/>
        <w:jc w:val="left"/>
        <w:rPr>
          <w:b/>
          <w:bCs/>
          <w:sz w:val="22"/>
          <w:szCs w:val="22"/>
        </w:rPr>
      </w:pPr>
      <w:r w:rsidRPr="00DB2AD4">
        <w:rPr>
          <w:sz w:val="22"/>
          <w:szCs w:val="22"/>
        </w:rPr>
        <w:t>Targets on the SIP have been RAG rated (Red=not being completed, Amber=partially completed, Green = complete</w:t>
      </w:r>
    </w:p>
    <w:p w:rsidR="00EC561D" w:rsidP="00EC561D" w:rsidRDefault="00EC561D" w14:paraId="0BF78940" w14:textId="77777777">
      <w:pPr>
        <w:pStyle w:val="Subtitle"/>
        <w:jc w:val="left"/>
        <w:rPr>
          <w:b/>
          <w:bCs/>
          <w:sz w:val="28"/>
          <w:szCs w:val="28"/>
          <w:u w:val="single"/>
        </w:rPr>
      </w:pPr>
    </w:p>
    <w:tbl>
      <w:tblPr>
        <w:tblW w:w="15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3347"/>
        <w:gridCol w:w="1423"/>
        <w:gridCol w:w="1728"/>
        <w:gridCol w:w="1652"/>
        <w:gridCol w:w="1566"/>
        <w:gridCol w:w="1740"/>
        <w:gridCol w:w="1640"/>
      </w:tblGrid>
      <w:tr w:rsidRPr="00225575" w:rsidR="00EC561D" w:rsidTr="6FB74C51" w14:paraId="392AC4B6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extDirection w:val="btLr"/>
          </w:tcPr>
          <w:p w:rsidR="00EC561D" w:rsidP="00BA550C" w:rsidRDefault="00EC561D" w14:paraId="3259108D" w14:textId="77777777">
            <w:pPr>
              <w:pStyle w:val="Heading1"/>
              <w:ind w:left="113" w:right="113"/>
            </w:pPr>
          </w:p>
        </w:tc>
        <w:tc>
          <w:tcPr>
            <w:tcW w:w="14655" w:type="dxa"/>
            <w:gridSpan w:val="8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225575" w:rsidR="00EC561D" w:rsidP="00BA550C" w:rsidRDefault="00EC561D" w14:paraId="1DDCC2D2" w14:textId="77777777">
            <w:pPr>
              <w:pStyle w:val="Subtitle"/>
              <w:jc w:val="left"/>
              <w:rPr>
                <w:b/>
                <w:bCs/>
                <w:sz w:val="20"/>
              </w:rPr>
            </w:pPr>
            <w:r>
              <w:rPr>
                <w:b/>
                <w:sz w:val="28"/>
              </w:rPr>
              <w:t>I</w:t>
            </w:r>
            <w:r w:rsidRPr="00D7028B">
              <w:rPr>
                <w:b/>
                <w:sz w:val="28"/>
              </w:rPr>
              <w:t>mprovement Area: 1 – Leadershi</w:t>
            </w:r>
            <w:r>
              <w:rPr>
                <w:b/>
                <w:sz w:val="28"/>
              </w:rPr>
              <w:t xml:space="preserve">p &amp; Management  </w:t>
            </w:r>
          </w:p>
        </w:tc>
      </w:tr>
      <w:tr w:rsidRPr="00225575" w:rsidR="00EC561D" w:rsidTr="6FB74C51" w14:paraId="10B0EBC4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extDirection w:val="btLr"/>
          </w:tcPr>
          <w:p w:rsidRPr="00225575" w:rsidR="00EC561D" w:rsidP="00BA550C" w:rsidRDefault="00EC561D" w14:paraId="38C94C77" w14:textId="77777777">
            <w:pPr>
              <w:pStyle w:val="Heading1"/>
              <w:ind w:left="113" w:right="113"/>
            </w:pPr>
            <w:r>
              <w:t>Target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Pr="00225575" w:rsidR="00EC561D" w:rsidP="00BA550C" w:rsidRDefault="00EC561D" w14:paraId="1D873C9C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575">
              <w:rPr>
                <w:rFonts w:ascii="Arial" w:hAnsi="Arial" w:cs="Arial"/>
                <w:b/>
                <w:sz w:val="20"/>
                <w:szCs w:val="20"/>
              </w:rPr>
              <w:t>Target outcome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225575" w:rsidR="00EC561D" w:rsidP="00BA550C" w:rsidRDefault="00EC561D" w14:paraId="682CFC2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Tasks to achieve outcome</w:t>
            </w:r>
          </w:p>
        </w:tc>
        <w:tc>
          <w:tcPr>
            <w:tcW w:w="1423" w:type="dxa"/>
            <w:tcBorders>
              <w:bottom w:val="single" w:color="auto" w:sz="4" w:space="0"/>
            </w:tcBorders>
          </w:tcPr>
          <w:p w:rsidRPr="00225575" w:rsidR="00EC561D" w:rsidP="00BA550C" w:rsidRDefault="00EC561D" w14:paraId="20D2F31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Lead, who involved, timescale</w:t>
            </w: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225575" w:rsidR="00EC561D" w:rsidP="00BA550C" w:rsidRDefault="00EC561D" w14:paraId="57C54BD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Resources, finance, development implications</w:t>
            </w:r>
          </w:p>
        </w:tc>
        <w:tc>
          <w:tcPr>
            <w:tcW w:w="1652" w:type="dxa"/>
            <w:tcBorders>
              <w:bottom w:val="single" w:color="auto" w:sz="4" w:space="0"/>
            </w:tcBorders>
          </w:tcPr>
          <w:p w:rsidRPr="00225575" w:rsidR="00EC561D" w:rsidP="00BA550C" w:rsidRDefault="00EC561D" w14:paraId="46FA782D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Monitoring &amp; support process</w:t>
            </w:r>
          </w:p>
        </w:tc>
        <w:tc>
          <w:tcPr>
            <w:tcW w:w="1566" w:type="dxa"/>
            <w:tcBorders>
              <w:bottom w:val="single" w:color="auto" w:sz="4" w:space="0"/>
            </w:tcBorders>
          </w:tcPr>
          <w:p w:rsidRPr="00225575" w:rsidR="00EC561D" w:rsidP="00BA550C" w:rsidRDefault="00EC561D" w14:paraId="11E13BB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Success criteria</w:t>
            </w:r>
          </w:p>
        </w:tc>
        <w:tc>
          <w:tcPr>
            <w:tcW w:w="1740" w:type="dxa"/>
            <w:tcBorders>
              <w:bottom w:val="single" w:color="auto" w:sz="4" w:space="0"/>
            </w:tcBorders>
          </w:tcPr>
          <w:p w:rsidRPr="00225575" w:rsidR="00EC561D" w:rsidP="00BA550C" w:rsidRDefault="00EC561D" w14:paraId="08BD1F32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Outcome for </w:t>
            </w:r>
            <w:r>
              <w:rPr>
                <w:rFonts w:ascii="Arial" w:hAnsi="Arial" w:cs="Arial"/>
                <w:b/>
                <w:bCs/>
                <w:sz w:val="20"/>
              </w:rPr>
              <w:t>learner</w:t>
            </w:r>
            <w:r w:rsidRPr="00225575">
              <w:rPr>
                <w:rFonts w:ascii="Arial" w:hAnsi="Arial" w:cs="Arial"/>
                <w:b/>
                <w:bCs/>
                <w:sz w:val="20"/>
              </w:rPr>
              <w:t>s - improvement</w:t>
            </w:r>
          </w:p>
        </w:tc>
        <w:tc>
          <w:tcPr>
            <w:tcW w:w="1640" w:type="dxa"/>
            <w:tcBorders>
              <w:bottom w:val="single" w:color="auto" w:sz="4" w:space="0"/>
            </w:tcBorders>
          </w:tcPr>
          <w:p w:rsidR="00EC561D" w:rsidP="00BA550C" w:rsidRDefault="00EC561D" w14:paraId="7011CC9A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Evaluation</w:t>
            </w:r>
          </w:p>
          <w:p w:rsidR="00C94BB7" w:rsidP="00BA550C" w:rsidRDefault="00C94BB7" w14:paraId="4486E6BD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(July 2023)</w:t>
            </w:r>
          </w:p>
          <w:p w:rsidR="00C94BB7" w:rsidP="00BA550C" w:rsidRDefault="00C94BB7" w14:paraId="169D436E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Pr="00225575" w:rsidR="00C94BB7" w:rsidP="00BA550C" w:rsidRDefault="00C94BB7" w14:paraId="5A6285B9" w14:textId="4F08EBC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Update (5/5/23)</w:t>
            </w:r>
          </w:p>
        </w:tc>
      </w:tr>
      <w:tr w:rsidR="00EC561D" w:rsidTr="6FB74C51" w14:paraId="3E35B1C5" w14:textId="77777777">
        <w:trPr>
          <w:trHeight w:val="2124"/>
        </w:trPr>
        <w:tc>
          <w:tcPr>
            <w:tcW w:w="534" w:type="dxa"/>
            <w:shd w:val="clear" w:color="auto" w:fill="FFFFFF" w:themeFill="background1"/>
          </w:tcPr>
          <w:p w:rsidR="00EC561D" w:rsidP="00BA550C" w:rsidRDefault="00EC561D" w14:paraId="6E5184B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559" w:type="dxa"/>
            <w:shd w:val="clear" w:color="auto" w:fill="FFC000" w:themeFill="accent4"/>
          </w:tcPr>
          <w:p w:rsidRPr="00B94E45" w:rsidR="00EC561D" w:rsidP="00BA550C" w:rsidRDefault="00EC561D" w14:paraId="485D110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 cost agreed with LA.</w:t>
            </w:r>
          </w:p>
        </w:tc>
        <w:tc>
          <w:tcPr>
            <w:tcW w:w="3347" w:type="dxa"/>
            <w:shd w:val="clear" w:color="auto" w:fill="FFC000" w:themeFill="accent4"/>
          </w:tcPr>
          <w:p w:rsidR="00EC561D" w:rsidP="00A40746" w:rsidRDefault="00EC561D" w14:paraId="356354B8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budget to reflect increased costs.</w:t>
            </w:r>
          </w:p>
          <w:p w:rsidR="00EC561D" w:rsidP="00A40746" w:rsidRDefault="00EC561D" w14:paraId="3EB5F780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 costs agreed with board.</w:t>
            </w:r>
          </w:p>
          <w:p w:rsidR="00EC561D" w:rsidP="00A40746" w:rsidRDefault="00EC561D" w14:paraId="65E4CF7A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Costings agreed with LA.</w:t>
            </w:r>
          </w:p>
          <w:p w:rsidRPr="002B25E0" w:rsidR="00EC561D" w:rsidP="00A40746" w:rsidRDefault="00EC561D" w14:paraId="15F85D54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placement cost for ES/WS.</w:t>
            </w:r>
          </w:p>
        </w:tc>
        <w:tc>
          <w:tcPr>
            <w:tcW w:w="1423" w:type="dxa"/>
            <w:shd w:val="clear" w:color="auto" w:fill="FFC000" w:themeFill="accent4"/>
          </w:tcPr>
          <w:p w:rsidR="00EC561D" w:rsidP="00BA550C" w:rsidRDefault="00EC561D" w14:paraId="7421297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Accountant</w:t>
            </w:r>
          </w:p>
          <w:p w:rsidR="00EC561D" w:rsidP="00BA550C" w:rsidRDefault="00EC561D" w14:paraId="3740C52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</w:t>
            </w:r>
          </w:p>
          <w:p w:rsidR="00EC561D" w:rsidP="00BA550C" w:rsidRDefault="00EC561D" w14:paraId="4AD813A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Nov.22</w:t>
            </w:r>
          </w:p>
        </w:tc>
        <w:tc>
          <w:tcPr>
            <w:tcW w:w="1728" w:type="dxa"/>
            <w:shd w:val="clear" w:color="auto" w:fill="FFC000" w:themeFill="accent4"/>
          </w:tcPr>
          <w:p w:rsidRPr="4F394423" w:rsidR="00EC561D" w:rsidP="00BA550C" w:rsidRDefault="00EC561D" w14:paraId="5E76C72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 with accountant </w:t>
            </w:r>
          </w:p>
        </w:tc>
        <w:tc>
          <w:tcPr>
            <w:tcW w:w="1652" w:type="dxa"/>
            <w:shd w:val="clear" w:color="auto" w:fill="FFC000" w:themeFill="accent4"/>
          </w:tcPr>
          <w:p w:rsidRPr="4F394423" w:rsidR="00EC561D" w:rsidP="00BA550C" w:rsidRDefault="00EC561D" w14:paraId="0DC2388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Trustee – review of figures.</w:t>
            </w:r>
          </w:p>
        </w:tc>
        <w:tc>
          <w:tcPr>
            <w:tcW w:w="1566" w:type="dxa"/>
            <w:shd w:val="clear" w:color="auto" w:fill="FFC000" w:themeFill="accent4"/>
          </w:tcPr>
          <w:p w:rsidRPr="4F394423" w:rsidR="00EC561D" w:rsidP="00BA550C" w:rsidRDefault="00EC561D" w14:paraId="6F001A7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 cost agreed.</w:t>
            </w:r>
          </w:p>
        </w:tc>
        <w:tc>
          <w:tcPr>
            <w:tcW w:w="1740" w:type="dxa"/>
            <w:shd w:val="clear" w:color="auto" w:fill="FFC000" w:themeFill="accent4"/>
          </w:tcPr>
          <w:p w:rsidRPr="4F394423" w:rsidR="00EC561D" w:rsidP="00BA550C" w:rsidRDefault="00EC561D" w14:paraId="7205201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Funded learning programs in place.</w:t>
            </w:r>
          </w:p>
        </w:tc>
        <w:tc>
          <w:tcPr>
            <w:tcW w:w="1640" w:type="dxa"/>
            <w:shd w:val="clear" w:color="auto" w:fill="FFC000" w:themeFill="accent4"/>
          </w:tcPr>
          <w:p w:rsidR="00EC561D" w:rsidP="00BA550C" w:rsidRDefault="00C94BB7" w14:paraId="49AE490F" w14:textId="4CC4341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Sarah has completed budget work and has had initial discussions with LA re placement cost. </w:t>
            </w:r>
          </w:p>
        </w:tc>
      </w:tr>
      <w:tr w:rsidR="00EC561D" w:rsidTr="6FB74C51" w14:paraId="773AE442" w14:textId="77777777">
        <w:trPr>
          <w:trHeight w:val="2551"/>
        </w:trPr>
        <w:tc>
          <w:tcPr>
            <w:tcW w:w="534" w:type="dxa"/>
            <w:shd w:val="clear" w:color="auto" w:fill="FFFFFF" w:themeFill="background1"/>
          </w:tcPr>
          <w:p w:rsidRPr="00F61016" w:rsidR="00EC561D" w:rsidP="00BA550C" w:rsidRDefault="00EC561D" w14:paraId="2CF1ACEE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559" w:type="dxa"/>
            <w:shd w:val="clear" w:color="auto" w:fill="FFC000" w:themeFill="accent4"/>
          </w:tcPr>
          <w:p w:rsidR="00EC561D" w:rsidP="00BA550C" w:rsidRDefault="00EC561D" w14:paraId="4E84028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396297C4" w14:textId="2861F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of Life Skills ‘flat’ provision on site. </w:t>
            </w:r>
          </w:p>
        </w:tc>
        <w:tc>
          <w:tcPr>
            <w:tcW w:w="3347" w:type="dxa"/>
            <w:shd w:val="clear" w:color="auto" w:fill="FFC000" w:themeFill="accent4"/>
          </w:tcPr>
          <w:p w:rsidR="00EC561D" w:rsidP="00BA550C" w:rsidRDefault="00EC561D" w14:paraId="16650B0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A40746" w:rsidRDefault="00EC561D" w14:paraId="3D65CB30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25E0">
              <w:rPr>
                <w:rFonts w:ascii="Arial" w:hAnsi="Arial" w:cs="Arial"/>
                <w:sz w:val="20"/>
                <w:szCs w:val="20"/>
              </w:rPr>
              <w:t xml:space="preserve">Lease agreed with LA. </w:t>
            </w:r>
          </w:p>
          <w:p w:rsidR="00EC561D" w:rsidP="00A40746" w:rsidRDefault="00EC561D" w14:paraId="0530C5A3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Agreement needed from LA for changes to the building.</w:t>
            </w:r>
          </w:p>
          <w:p w:rsidR="00EC561D" w:rsidP="00A40746" w:rsidRDefault="00EC561D" w14:paraId="3B1A9F7C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review with staff to feed into plan.</w:t>
            </w:r>
          </w:p>
          <w:p w:rsidR="00EC561D" w:rsidP="00A40746" w:rsidRDefault="00EC561D" w14:paraId="07652467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Plan/quotes in place.</w:t>
            </w:r>
          </w:p>
          <w:p w:rsidRPr="002B25E0" w:rsidR="00EC561D" w:rsidP="00A40746" w:rsidRDefault="00EC561D" w14:paraId="4E323A6A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 skills curriculum updated. </w:t>
            </w:r>
          </w:p>
        </w:tc>
        <w:tc>
          <w:tcPr>
            <w:tcW w:w="1423" w:type="dxa"/>
            <w:shd w:val="clear" w:color="auto" w:fill="FFC000" w:themeFill="accent4"/>
          </w:tcPr>
          <w:p w:rsidR="00EC561D" w:rsidP="00BA550C" w:rsidRDefault="00EC561D" w14:paraId="77F7DA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7A91288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VH/RO/LK</w:t>
            </w:r>
          </w:p>
          <w:p w:rsidR="00EC561D" w:rsidP="00BA550C" w:rsidRDefault="00EC561D" w14:paraId="2DCCEF9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:rsidR="00EC561D" w:rsidP="00BA550C" w:rsidRDefault="00EC561D" w14:paraId="2A10CD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61981B7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236325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C000" w:themeFill="accent4"/>
          </w:tcPr>
          <w:p w:rsidR="00EC561D" w:rsidP="00BA550C" w:rsidRDefault="00EC561D" w14:paraId="2DAC68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4A3C8A4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DFC funding.</w:t>
            </w:r>
          </w:p>
          <w:p w:rsidR="00EC561D" w:rsidP="00BA550C" w:rsidRDefault="00EC561D" w14:paraId="0F92E7B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development funding.</w:t>
            </w:r>
          </w:p>
        </w:tc>
        <w:tc>
          <w:tcPr>
            <w:tcW w:w="1652" w:type="dxa"/>
            <w:shd w:val="clear" w:color="auto" w:fill="FFC000" w:themeFill="accent4"/>
          </w:tcPr>
          <w:p w:rsidR="00EC561D" w:rsidP="00BA550C" w:rsidRDefault="00EC561D" w14:paraId="11D145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2458CC4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Trustees</w:t>
            </w:r>
          </w:p>
          <w:p w:rsidR="00EC561D" w:rsidP="00BA550C" w:rsidRDefault="00EC561D" w14:paraId="7DA1D1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C000" w:themeFill="accent4"/>
          </w:tcPr>
          <w:p w:rsidR="00EC561D" w:rsidP="00BA550C" w:rsidRDefault="00EC561D" w14:paraId="43F5CC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47BE2D6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skills ‘flat’ provision on site.</w:t>
            </w:r>
          </w:p>
        </w:tc>
        <w:tc>
          <w:tcPr>
            <w:tcW w:w="1740" w:type="dxa"/>
            <w:shd w:val="clear" w:color="auto" w:fill="FFC000" w:themeFill="accent4"/>
          </w:tcPr>
          <w:p w:rsidR="00EC561D" w:rsidP="00BA550C" w:rsidRDefault="00EC561D" w14:paraId="65E1E3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25D505B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life skills curriculum.</w:t>
            </w:r>
          </w:p>
        </w:tc>
        <w:tc>
          <w:tcPr>
            <w:tcW w:w="1640" w:type="dxa"/>
            <w:shd w:val="clear" w:color="auto" w:fill="FFC000" w:themeFill="accent4"/>
          </w:tcPr>
          <w:p w:rsidR="00EC561D" w:rsidP="00BA550C" w:rsidRDefault="00EC561D" w14:paraId="784A4667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C94BB7" w:rsidR="00EC561D" w:rsidP="00BA550C" w:rsidRDefault="00C94BB7" w14:paraId="547BCB56" w14:textId="646EF8D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Sarah now in role, this will be reviewed waiting on building conditions update on Annex.</w:t>
            </w:r>
            <w:r w:rsidR="006F45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This will be actioned next year. </w:t>
            </w:r>
          </w:p>
          <w:p w:rsidRPr="00F22D56" w:rsidR="00EC561D" w:rsidP="00BA550C" w:rsidRDefault="00EC561D" w14:paraId="2C348E11" w14:textId="7777777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Pr="00F61016" w:rsidR="00EC561D" w:rsidTr="6FB74C51" w14:paraId="79DFB714" w14:textId="77777777">
        <w:trPr>
          <w:trHeight w:val="2402"/>
        </w:trPr>
        <w:tc>
          <w:tcPr>
            <w:tcW w:w="534" w:type="dxa"/>
          </w:tcPr>
          <w:p w:rsidRPr="00F61016" w:rsidR="00EC561D" w:rsidP="00BA550C" w:rsidRDefault="00EC561D" w14:paraId="2953C01F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EC561D" w:rsidP="00BA550C" w:rsidRDefault="00EC561D" w14:paraId="0CFE40C1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6AF9975">
              <w:rPr>
                <w:rFonts w:ascii="Arial" w:hAnsi="Arial" w:cs="Arial"/>
                <w:sz w:val="20"/>
                <w:szCs w:val="20"/>
              </w:rPr>
              <w:t>Further develop staffing structure &amp; responsibilities which support ongoing improvement of the college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BA550C" w:rsidRDefault="00EC561D" w14:paraId="1106D7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B25E0" w:rsidR="00EC561D" w:rsidP="00BA550C" w:rsidRDefault="00EC561D" w14:paraId="4E7D63E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B25E0">
              <w:rPr>
                <w:rFonts w:ascii="Arial" w:hAnsi="Arial" w:cs="Arial"/>
                <w:sz w:val="20"/>
                <w:szCs w:val="20"/>
              </w:rPr>
              <w:t xml:space="preserve">Review role/responsibilities for the DHT/admin/premise/finance at LSC. </w:t>
            </w:r>
          </w:p>
          <w:p w:rsidR="00EC561D" w:rsidP="00BA550C" w:rsidRDefault="00EC561D" w14:paraId="3B6DAB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795BCB0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structure in place, job descriptions created and appointments made.  </w:t>
            </w:r>
          </w:p>
          <w:p w:rsidRPr="007B7B53" w:rsidR="00EC561D" w:rsidP="00BA550C" w:rsidRDefault="00EC561D" w14:paraId="518938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1836D5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EC561D" w:rsidP="00BA550C" w:rsidRDefault="00EC561D" w14:paraId="0A9D3C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4D34235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VH/Board</w:t>
            </w:r>
          </w:p>
        </w:tc>
        <w:tc>
          <w:tcPr>
            <w:tcW w:w="1728" w:type="dxa"/>
            <w:shd w:val="clear" w:color="auto" w:fill="A8D08D" w:themeFill="accent6" w:themeFillTint="99"/>
          </w:tcPr>
          <w:p w:rsidR="00EC561D" w:rsidP="00BA550C" w:rsidRDefault="00EC561D" w14:paraId="643C26D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72AA80A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Possible cost increase for roles.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:rsidR="00EC561D" w:rsidP="00BA550C" w:rsidRDefault="00EC561D" w14:paraId="1215BD1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6703E71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Trustees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1BC5E92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128E37B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structure in place. </w:t>
            </w:r>
          </w:p>
        </w:tc>
        <w:tc>
          <w:tcPr>
            <w:tcW w:w="1740" w:type="dxa"/>
            <w:shd w:val="clear" w:color="auto" w:fill="A8D08D" w:themeFill="accent6" w:themeFillTint="99"/>
          </w:tcPr>
          <w:p w:rsidR="00EC561D" w:rsidP="00BA550C" w:rsidRDefault="00EC561D" w14:paraId="74FB2F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6358712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support for learners. </w:t>
            </w:r>
          </w:p>
        </w:tc>
        <w:tc>
          <w:tcPr>
            <w:tcW w:w="1640" w:type="dxa"/>
            <w:shd w:val="clear" w:color="auto" w:fill="A8D08D" w:themeFill="accent6" w:themeFillTint="99"/>
          </w:tcPr>
          <w:p w:rsidR="00EC561D" w:rsidP="00BA550C" w:rsidRDefault="00EC561D" w14:paraId="52F989F5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EC561D" w:rsidP="00BA550C" w:rsidRDefault="00C94BB7" w14:paraId="4A2E5CF6" w14:textId="75F519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CDM in place.</w:t>
            </w:r>
          </w:p>
          <w:p w:rsidR="00C94BB7" w:rsidP="00BA550C" w:rsidRDefault="00C94BB7" w14:paraId="56D5E6A4" w14:textId="0EDE93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Admin appointed.</w:t>
            </w:r>
          </w:p>
          <w:p w:rsidRPr="00C94BB7" w:rsidR="00C94BB7" w:rsidP="00BA550C" w:rsidRDefault="00C94BB7" w14:paraId="0BD49671" w14:textId="0AFFB9A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Additional premises support in place.  </w:t>
            </w:r>
          </w:p>
          <w:p w:rsidRPr="00825810" w:rsidR="00EC561D" w:rsidP="00BA550C" w:rsidRDefault="00EC561D" w14:paraId="6FB124DA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Pr="00F61016" w:rsidR="00EC561D" w:rsidTr="6FB74C51" w14:paraId="42AD8EBA" w14:textId="77777777">
        <w:trPr>
          <w:trHeight w:val="2402"/>
        </w:trPr>
        <w:tc>
          <w:tcPr>
            <w:tcW w:w="534" w:type="dxa"/>
          </w:tcPr>
          <w:p w:rsidR="00EC561D" w:rsidP="00BA550C" w:rsidRDefault="00EC561D" w14:paraId="167F6C16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EC561D" w:rsidP="00BA550C" w:rsidRDefault="00EC561D" w14:paraId="3162382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ensure that DVLSC is a sustainable organisation. 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BA550C" w:rsidRDefault="00EC561D" w14:paraId="2011C1F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areas of spending and procurement for a cost effective sustainable option.</w:t>
            </w:r>
          </w:p>
          <w:p w:rsidR="00EC561D" w:rsidP="00BA550C" w:rsidRDefault="00EC561D" w14:paraId="644AA2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1E585C0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staff and learners to enhance outdoor areas and increase curriculum opportunities. </w:t>
            </w:r>
          </w:p>
          <w:p w:rsidR="00EC561D" w:rsidP="00BA550C" w:rsidRDefault="00EC561D" w14:paraId="3ECF1F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2AF5A33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EC561D" w:rsidP="00BA550C" w:rsidRDefault="00EC561D" w14:paraId="2C83502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VH/RO</w:t>
            </w:r>
          </w:p>
          <w:p w:rsidR="00EC561D" w:rsidP="00BA550C" w:rsidRDefault="00EC561D" w14:paraId="44A75DA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  <w:p w:rsidR="00EC561D" w:rsidP="00BA550C" w:rsidRDefault="00EC561D" w14:paraId="63BFEBC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</w:tc>
        <w:tc>
          <w:tcPr>
            <w:tcW w:w="1728" w:type="dxa"/>
            <w:shd w:val="clear" w:color="auto" w:fill="A8D08D" w:themeFill="accent6" w:themeFillTint="99"/>
          </w:tcPr>
          <w:p w:rsidR="00EC561D" w:rsidP="00BA550C" w:rsidRDefault="00EC561D" w14:paraId="54C5795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Outdoor area plans will need to be budgeted. 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:rsidR="00EC561D" w:rsidP="00BA550C" w:rsidRDefault="00EC561D" w14:paraId="36CD4AC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Trustees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7CBAD9B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Sustainability is a factor in all decisions.</w:t>
            </w:r>
          </w:p>
        </w:tc>
        <w:tc>
          <w:tcPr>
            <w:tcW w:w="1740" w:type="dxa"/>
            <w:shd w:val="clear" w:color="auto" w:fill="A8D08D" w:themeFill="accent6" w:themeFillTint="99"/>
          </w:tcPr>
          <w:p w:rsidR="00EC561D" w:rsidP="00BA550C" w:rsidRDefault="00EC561D" w14:paraId="273FDD8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opportunities for outdoor learning.</w:t>
            </w:r>
          </w:p>
        </w:tc>
        <w:tc>
          <w:tcPr>
            <w:tcW w:w="1640" w:type="dxa"/>
            <w:shd w:val="clear" w:color="auto" w:fill="A8D08D" w:themeFill="accent6" w:themeFillTint="99"/>
          </w:tcPr>
          <w:p w:rsidR="00EC561D" w:rsidP="006F45CF" w:rsidRDefault="00F073B4" w14:paraId="58229B52" w14:textId="780AC34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</w:t>
            </w:r>
            <w:r w:rsidR="006F45C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track -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progress made around engagement with nature</w:t>
            </w:r>
            <w:r w:rsidR="006F45C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staff engagement.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25575" w:rsidR="00EC561D" w:rsidTr="6FB74C51" w14:paraId="009ABCC9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extDirection w:val="btLr"/>
          </w:tcPr>
          <w:p w:rsidR="00EC561D" w:rsidP="00BA550C" w:rsidRDefault="00EC561D" w14:paraId="17494BAA" w14:textId="77777777">
            <w:pPr>
              <w:pStyle w:val="Heading1"/>
              <w:ind w:left="113" w:right="113"/>
            </w:pPr>
          </w:p>
        </w:tc>
        <w:tc>
          <w:tcPr>
            <w:tcW w:w="14655" w:type="dxa"/>
            <w:gridSpan w:val="8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B42D37" w:rsidR="00EC561D" w:rsidP="00BA550C" w:rsidRDefault="00EC561D" w14:paraId="71E8874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42D37">
              <w:rPr>
                <w:rFonts w:ascii="Arial" w:hAnsi="Arial" w:cs="Arial"/>
                <w:b/>
                <w:sz w:val="32"/>
                <w:szCs w:val="32"/>
              </w:rPr>
              <w:t xml:space="preserve">Improvement Area: 2 – Quality of Education       </w:t>
            </w:r>
          </w:p>
        </w:tc>
      </w:tr>
      <w:tr w:rsidRPr="00225575" w:rsidR="00EC561D" w:rsidTr="6FB74C51" w14:paraId="4DBB3D44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extDirection w:val="btLr"/>
          </w:tcPr>
          <w:p w:rsidRPr="00225575" w:rsidR="00EC561D" w:rsidP="00BA550C" w:rsidRDefault="00EC561D" w14:paraId="4B492696" w14:textId="77777777">
            <w:pPr>
              <w:pStyle w:val="Heading1"/>
              <w:ind w:left="113" w:right="113"/>
            </w:pPr>
            <w:r>
              <w:t>Target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Pr="00225575" w:rsidR="00EC561D" w:rsidP="00BA550C" w:rsidRDefault="00EC561D" w14:paraId="505A31D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575">
              <w:rPr>
                <w:rFonts w:ascii="Arial" w:hAnsi="Arial" w:cs="Arial"/>
                <w:b/>
                <w:sz w:val="20"/>
                <w:szCs w:val="20"/>
              </w:rPr>
              <w:t>Target outcome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225575" w:rsidR="00EC561D" w:rsidP="00BA550C" w:rsidRDefault="00EC561D" w14:paraId="2F36F93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Tasks to achieve outcome</w:t>
            </w:r>
          </w:p>
        </w:tc>
        <w:tc>
          <w:tcPr>
            <w:tcW w:w="1423" w:type="dxa"/>
            <w:tcBorders>
              <w:bottom w:val="single" w:color="auto" w:sz="4" w:space="0"/>
            </w:tcBorders>
          </w:tcPr>
          <w:p w:rsidRPr="00225575" w:rsidR="00EC561D" w:rsidP="00BA550C" w:rsidRDefault="00EC561D" w14:paraId="6B04AE3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Lead, who involved, timescale</w:t>
            </w: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225575" w:rsidR="00EC561D" w:rsidP="00BA550C" w:rsidRDefault="00EC561D" w14:paraId="2D9B728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Resources, finance, development implications</w:t>
            </w:r>
          </w:p>
        </w:tc>
        <w:tc>
          <w:tcPr>
            <w:tcW w:w="1652" w:type="dxa"/>
            <w:tcBorders>
              <w:bottom w:val="single" w:color="auto" w:sz="4" w:space="0"/>
            </w:tcBorders>
          </w:tcPr>
          <w:p w:rsidRPr="00225575" w:rsidR="00EC561D" w:rsidP="00BA550C" w:rsidRDefault="00EC561D" w14:paraId="3F849D80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Monitoring &amp; support process</w:t>
            </w:r>
          </w:p>
        </w:tc>
        <w:tc>
          <w:tcPr>
            <w:tcW w:w="1566" w:type="dxa"/>
            <w:tcBorders>
              <w:bottom w:val="single" w:color="auto" w:sz="4" w:space="0"/>
            </w:tcBorders>
          </w:tcPr>
          <w:p w:rsidRPr="00225575" w:rsidR="00EC561D" w:rsidP="00BA550C" w:rsidRDefault="00EC561D" w14:paraId="5D9AFAC9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Success criteria</w:t>
            </w:r>
          </w:p>
        </w:tc>
        <w:tc>
          <w:tcPr>
            <w:tcW w:w="1740" w:type="dxa"/>
            <w:tcBorders>
              <w:bottom w:val="single" w:color="auto" w:sz="4" w:space="0"/>
            </w:tcBorders>
          </w:tcPr>
          <w:p w:rsidRPr="00225575" w:rsidR="00EC561D" w:rsidP="00BA550C" w:rsidRDefault="00EC561D" w14:paraId="1D93CF35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Outcome for </w:t>
            </w:r>
            <w:r>
              <w:rPr>
                <w:rFonts w:ascii="Arial" w:hAnsi="Arial" w:cs="Arial"/>
                <w:b/>
                <w:bCs/>
                <w:sz w:val="20"/>
              </w:rPr>
              <w:t>learner</w:t>
            </w:r>
            <w:r w:rsidRPr="00225575">
              <w:rPr>
                <w:rFonts w:ascii="Arial" w:hAnsi="Arial" w:cs="Arial"/>
                <w:b/>
                <w:bCs/>
                <w:sz w:val="20"/>
              </w:rPr>
              <w:t>s - improvement</w:t>
            </w:r>
          </w:p>
        </w:tc>
        <w:tc>
          <w:tcPr>
            <w:tcW w:w="1640" w:type="dxa"/>
            <w:tcBorders>
              <w:bottom w:val="single" w:color="auto" w:sz="4" w:space="0"/>
            </w:tcBorders>
          </w:tcPr>
          <w:p w:rsidRPr="00225575" w:rsidR="00EC561D" w:rsidP="00BA550C" w:rsidRDefault="00EC561D" w14:paraId="4A80E418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Evaluation</w:t>
            </w:r>
          </w:p>
        </w:tc>
      </w:tr>
      <w:tr w:rsidRPr="00F61016" w:rsidR="00EC561D" w:rsidTr="6FB74C51" w14:paraId="6DD80CC4" w14:textId="77777777">
        <w:trPr>
          <w:trHeight w:val="2402"/>
        </w:trPr>
        <w:tc>
          <w:tcPr>
            <w:tcW w:w="534" w:type="dxa"/>
          </w:tcPr>
          <w:p w:rsidRPr="00F61016" w:rsidR="00EC561D" w:rsidP="00BA550C" w:rsidRDefault="00EC561D" w14:paraId="232A3DA9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EC561D" w:rsidP="00BA550C" w:rsidRDefault="00EC561D" w14:paraId="268C3BB6" w14:textId="7777777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curriculum to ensure all areas are adult focused. 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A40746" w:rsidRDefault="00EC561D" w14:paraId="6CDB7B3F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INSET training for staff on meeting needs of SEND adult learners.</w:t>
            </w:r>
          </w:p>
          <w:p w:rsidR="00EC561D" w:rsidP="00A40746" w:rsidRDefault="00EC561D" w14:paraId="3B1420B0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walk to audit displays in classrooms and corridors.</w:t>
            </w:r>
          </w:p>
          <w:p w:rsidR="00EC561D" w:rsidP="00A40746" w:rsidRDefault="00EC561D" w14:paraId="0E36E312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Curriculum review with external advisor.</w:t>
            </w:r>
          </w:p>
          <w:p w:rsidRPr="00B42D37" w:rsidR="00EC561D" w:rsidP="00A40746" w:rsidRDefault="00EC561D" w14:paraId="6AB1E8ED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 actions.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EC561D" w:rsidP="00BA550C" w:rsidRDefault="00EC561D" w14:paraId="4641BF9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  <w:p w:rsidR="00EC561D" w:rsidP="00BA550C" w:rsidRDefault="00EC561D" w14:paraId="635ECDA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:rsidRPr="00F61016" w:rsidR="00EC561D" w:rsidP="00BA550C" w:rsidRDefault="00EC561D" w14:paraId="47037C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8D08D" w:themeFill="accent6" w:themeFillTint="99"/>
          </w:tcPr>
          <w:p w:rsidR="00EC561D" w:rsidP="00BA550C" w:rsidRDefault="00EC561D" w14:paraId="6BDC1E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76900FD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for consultant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:rsidR="00EC561D" w:rsidP="00BA550C" w:rsidRDefault="00EC561D" w14:paraId="0FBC3646" w14:textId="77777777">
            <w:pPr>
              <w:rPr>
                <w:rFonts w:ascii="Arial" w:hAnsi="Arial" w:cs="Arial"/>
                <w:sz w:val="20"/>
              </w:rPr>
            </w:pPr>
          </w:p>
          <w:p w:rsidRPr="00F61016" w:rsidR="00EC561D" w:rsidP="00BA550C" w:rsidRDefault="00EC561D" w14:paraId="427AD17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VH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7CC227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3F74595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Curriculum is appropriate for 19+ learners and meets FE requirements. </w:t>
            </w:r>
          </w:p>
        </w:tc>
        <w:tc>
          <w:tcPr>
            <w:tcW w:w="1740" w:type="dxa"/>
            <w:shd w:val="clear" w:color="auto" w:fill="A8D08D" w:themeFill="accent6" w:themeFillTint="99"/>
          </w:tcPr>
          <w:p w:rsidR="00EC561D" w:rsidP="00BA550C" w:rsidRDefault="00EC561D" w14:paraId="6D932D1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42360C8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Curriculum prepares learners for adulthood. </w:t>
            </w:r>
          </w:p>
        </w:tc>
        <w:tc>
          <w:tcPr>
            <w:tcW w:w="1640" w:type="dxa"/>
            <w:shd w:val="clear" w:color="auto" w:fill="A8D08D" w:themeFill="accent6" w:themeFillTint="99"/>
          </w:tcPr>
          <w:p w:rsidR="00EC561D" w:rsidP="00BA550C" w:rsidRDefault="00EC561D" w14:paraId="2E8B2EA6" w14:textId="7777777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EC561D" w:rsidP="00BA550C" w:rsidRDefault="00F073B4" w14:paraId="2C895219" w14:textId="6FA07E2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Curriculum review on4/5</w:t>
            </w:r>
            <w:r w:rsidRPr="00F073B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May. </w:t>
            </w:r>
          </w:p>
          <w:p w:rsidR="00C55537" w:rsidP="00BA550C" w:rsidRDefault="00C55537" w14:paraId="7B155B43" w14:textId="31D2BD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INSET training 9/22 and 1/23.</w:t>
            </w:r>
          </w:p>
          <w:p w:rsidR="00C55537" w:rsidP="00BA550C" w:rsidRDefault="00C55537" w14:paraId="7CC7713A" w14:textId="5052F89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Displays audited and updated by staff.</w:t>
            </w:r>
          </w:p>
          <w:p w:rsidRPr="00F073B4" w:rsidR="00C55537" w:rsidP="00BA550C" w:rsidRDefault="00C55537" w14:paraId="1A171E1C" w14:textId="4A80623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Learning walk July 22.</w:t>
            </w:r>
          </w:p>
          <w:p w:rsidRPr="001D4B16" w:rsidR="00EC561D" w:rsidP="00BA550C" w:rsidRDefault="00EC561D" w14:paraId="2B1F60F9" w14:textId="7777777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C561D" w:rsidTr="6FB74C51" w14:paraId="18208CDE" w14:textId="77777777">
        <w:trPr>
          <w:trHeight w:val="2040"/>
        </w:trPr>
        <w:tc>
          <w:tcPr>
            <w:tcW w:w="534" w:type="dxa"/>
            <w:shd w:val="clear" w:color="auto" w:fill="auto"/>
          </w:tcPr>
          <w:p w:rsidRPr="00F61016" w:rsidR="00EC561D" w:rsidP="00BA550C" w:rsidRDefault="00EC561D" w14:paraId="146EB30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Pr="007B7B53" w:rsidR="00EC561D" w:rsidP="00BA550C" w:rsidRDefault="00EC561D" w14:paraId="75D6650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04B9D">
              <w:rPr>
                <w:rFonts w:ascii="Arial" w:hAnsi="Arial" w:cs="Arial"/>
                <w:sz w:val="20"/>
                <w:szCs w:val="20"/>
              </w:rPr>
              <w:t>Sustain</w:t>
            </w:r>
            <w:r>
              <w:rPr>
                <w:rFonts w:ascii="Arial" w:hAnsi="Arial" w:cs="Arial"/>
                <w:sz w:val="20"/>
                <w:szCs w:val="20"/>
              </w:rPr>
              <w:t xml:space="preserve">ability incorporated into curriculum. 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BA550C" w:rsidRDefault="00EC561D" w14:paraId="3CEE05A6" w14:textId="77777777">
            <w:pPr>
              <w:rPr>
                <w:rFonts w:ascii="Arial" w:hAnsi="Arial" w:cs="Arial"/>
                <w:sz w:val="20"/>
              </w:rPr>
            </w:pPr>
          </w:p>
          <w:p w:rsidR="00EC561D" w:rsidP="00A40746" w:rsidRDefault="00EC561D" w14:paraId="125B77F7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Sustainability training for all staff as part of INSET.</w:t>
            </w:r>
          </w:p>
          <w:p w:rsidR="00EC561D" w:rsidP="00A40746" w:rsidRDefault="00EC561D" w14:paraId="5A15FD38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teachers to review curriculum offer to ensure sustainability focus.</w:t>
            </w:r>
          </w:p>
          <w:p w:rsidRPr="00C61E6D" w:rsidR="00EC561D" w:rsidP="00A40746" w:rsidRDefault="00EC561D" w14:paraId="18A039EB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Sustainability target for all teachers at appraisal. 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EC561D" w:rsidP="00BA550C" w:rsidRDefault="00EC561D" w14:paraId="55DAA76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561D" w:rsidP="00BA550C" w:rsidRDefault="00EC561D" w14:paraId="40556C7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TB/RO</w:t>
            </w:r>
          </w:p>
          <w:p w:rsidRPr="00F61016" w:rsidR="00EC561D" w:rsidP="00BA550C" w:rsidRDefault="00EC561D" w14:paraId="282E0A3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</w:tc>
        <w:tc>
          <w:tcPr>
            <w:tcW w:w="1728" w:type="dxa"/>
            <w:shd w:val="clear" w:color="auto" w:fill="A8D08D" w:themeFill="accent6" w:themeFillTint="99"/>
          </w:tcPr>
          <w:p w:rsidR="00EC561D" w:rsidP="00BA550C" w:rsidRDefault="00EC561D" w14:paraId="094A87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0B3616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:rsidRPr="00F61016" w:rsidR="00EC561D" w:rsidP="00BA550C" w:rsidRDefault="00EC561D" w14:paraId="34FBB273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VH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36F9C40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Sustainability is incorporated into curriculum.</w:t>
            </w:r>
          </w:p>
          <w:p w:rsidR="00EC561D" w:rsidP="00BA550C" w:rsidRDefault="00EC561D" w14:paraId="26E27A7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understanding.</w:t>
            </w:r>
          </w:p>
          <w:p w:rsidRPr="00F61016" w:rsidR="00EC561D" w:rsidP="00BA550C" w:rsidRDefault="00EC561D" w14:paraId="59800D7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3E63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  <w:shd w:val="clear" w:color="auto" w:fill="A8D08D" w:themeFill="accent6" w:themeFillTint="99"/>
          </w:tcPr>
          <w:p w:rsidR="00EC561D" w:rsidP="00BA550C" w:rsidRDefault="00EC561D" w14:paraId="2091E5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1823F37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understanding for learners about sustainability and part they can play.</w:t>
            </w:r>
          </w:p>
        </w:tc>
        <w:tc>
          <w:tcPr>
            <w:tcW w:w="1640" w:type="dxa"/>
            <w:shd w:val="clear" w:color="auto" w:fill="A8D08D" w:themeFill="accent6" w:themeFillTint="99"/>
          </w:tcPr>
          <w:p w:rsidR="00F073B4" w:rsidP="00BA550C" w:rsidRDefault="00F073B4" w14:paraId="7A821F4E" w14:textId="7777777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INSET training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on  sustainability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in June and then subsequent INSET days. </w:t>
            </w:r>
          </w:p>
          <w:p w:rsidRPr="00F073B4" w:rsidR="00F073B4" w:rsidP="00BA550C" w:rsidRDefault="00F073B4" w14:paraId="582B81D4" w14:textId="782D9419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Appraisal targets for teachers have been reviewed. </w:t>
            </w:r>
          </w:p>
        </w:tc>
      </w:tr>
      <w:tr w:rsidRPr="00F61016" w:rsidR="00EC561D" w:rsidTr="6FB74C51" w14:paraId="1C233386" w14:textId="77777777">
        <w:trPr>
          <w:trHeight w:val="2402"/>
        </w:trPr>
        <w:tc>
          <w:tcPr>
            <w:tcW w:w="534" w:type="dxa"/>
          </w:tcPr>
          <w:p w:rsidRPr="00F61016" w:rsidR="00EC561D" w:rsidP="00BA550C" w:rsidRDefault="00EC561D" w14:paraId="33C8D4E0" w14:textId="77777777">
            <w:pPr>
              <w:rPr>
                <w:rFonts w:ascii="Arial" w:hAnsi="Arial" w:cs="Arial"/>
                <w:sz w:val="20"/>
              </w:rPr>
            </w:pPr>
            <w:r>
              <w:rPr>
                <w:b/>
                <w:sz w:val="28"/>
              </w:rPr>
              <w:t xml:space="preserve">       </w:t>
            </w:r>
            <w:r>
              <w:rPr>
                <w:b/>
                <w:sz w:val="28"/>
              </w:rPr>
              <w:tab/>
            </w:r>
            <w:r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EC561D" w:rsidP="00BA550C" w:rsidRDefault="00EC561D" w14:paraId="3A9B60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75BEDCE7" w14:textId="77777777">
            <w:pPr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develop employability pathways.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BA550C" w:rsidRDefault="00EC561D" w14:paraId="362D824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A40746" w:rsidRDefault="00EC561D" w14:paraId="0AEAC6AB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Continued use of established pathways e.g. shredding, junk food project</w:t>
            </w:r>
          </w:p>
          <w:p w:rsidR="00EC561D" w:rsidP="00A40746" w:rsidRDefault="00EC561D" w14:paraId="6BD4336F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coach to work with individual learners to look for new opportunities.</w:t>
            </w:r>
          </w:p>
          <w:p w:rsidRPr="00011695" w:rsidR="00EC561D" w:rsidP="00BA550C" w:rsidRDefault="00EC561D" w14:paraId="46C614B2" w14:textId="7777777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EC561D" w:rsidP="00BA550C" w:rsidRDefault="00EC561D" w14:paraId="3814D5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1258B5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8D08D" w:themeFill="accent6" w:themeFillTint="99"/>
          </w:tcPr>
          <w:p w:rsidR="00EC561D" w:rsidP="00BA550C" w:rsidRDefault="00EC561D" w14:paraId="7029D4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0FD3F6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:rsidR="00EC561D" w:rsidP="00BA550C" w:rsidRDefault="00EC561D" w14:paraId="51A5BA83" w14:textId="77777777">
            <w:pPr>
              <w:rPr>
                <w:rFonts w:ascii="Arial" w:hAnsi="Arial" w:cs="Arial"/>
                <w:sz w:val="20"/>
              </w:rPr>
            </w:pPr>
          </w:p>
          <w:p w:rsidRPr="00F61016" w:rsidR="00EC561D" w:rsidP="00BA550C" w:rsidRDefault="00EC561D" w14:paraId="5DF11E2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061E09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496A8B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8D08D" w:themeFill="accent6" w:themeFillTint="99"/>
          </w:tcPr>
          <w:p w:rsidR="00EC561D" w:rsidP="00BA550C" w:rsidRDefault="00EC561D" w14:paraId="17844B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496322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8D08D" w:themeFill="accent6" w:themeFillTint="99"/>
          </w:tcPr>
          <w:p w:rsidR="00EC561D" w:rsidP="00BA550C" w:rsidRDefault="00EC561D" w14:paraId="7B3A73F9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F073B4" w:rsidR="00EC561D" w:rsidP="00BA550C" w:rsidRDefault="00F073B4" w14:paraId="0C801A6F" w14:textId="0BCA0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Ongoing – on track. </w:t>
            </w:r>
          </w:p>
          <w:p w:rsidRPr="001D4B16" w:rsidR="00EC561D" w:rsidP="00BA550C" w:rsidRDefault="00EC561D" w14:paraId="2982DB48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Pr="00225575" w:rsidR="00EC561D" w:rsidTr="6FB74C51" w14:paraId="75F7A3FF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extDirection w:val="btLr"/>
          </w:tcPr>
          <w:p w:rsidR="00EC561D" w:rsidP="00BA550C" w:rsidRDefault="00EC561D" w14:paraId="0D7C5168" w14:textId="77777777">
            <w:pPr>
              <w:pStyle w:val="Heading1"/>
              <w:ind w:left="113" w:right="113"/>
            </w:pP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ab/>
            </w:r>
          </w:p>
        </w:tc>
        <w:tc>
          <w:tcPr>
            <w:tcW w:w="14655" w:type="dxa"/>
            <w:gridSpan w:val="8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61265B" w:rsidR="00EC561D" w:rsidP="00BA550C" w:rsidRDefault="00EC561D" w14:paraId="754BBF5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265B">
              <w:rPr>
                <w:rFonts w:ascii="Arial" w:hAnsi="Arial" w:cs="Arial"/>
                <w:b/>
                <w:sz w:val="32"/>
                <w:szCs w:val="32"/>
              </w:rPr>
              <w:t xml:space="preserve">Improvement Area: 3 – Behaviour &amp; Attitudes       </w:t>
            </w:r>
          </w:p>
        </w:tc>
      </w:tr>
      <w:tr w:rsidRPr="00225575" w:rsidR="00EC561D" w:rsidTr="6FB74C51" w14:paraId="704798D5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extDirection w:val="btLr"/>
          </w:tcPr>
          <w:p w:rsidRPr="00225575" w:rsidR="00EC561D" w:rsidP="00BA550C" w:rsidRDefault="00EC561D" w14:paraId="385B6D8A" w14:textId="77777777">
            <w:pPr>
              <w:pStyle w:val="Heading1"/>
              <w:ind w:left="113" w:right="113"/>
            </w:pPr>
            <w:r>
              <w:t>Target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Pr="00225575" w:rsidR="00EC561D" w:rsidP="00BA550C" w:rsidRDefault="00EC561D" w14:paraId="2686235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575">
              <w:rPr>
                <w:rFonts w:ascii="Arial" w:hAnsi="Arial" w:cs="Arial"/>
                <w:b/>
                <w:sz w:val="20"/>
                <w:szCs w:val="20"/>
              </w:rPr>
              <w:t>Target outcome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225575" w:rsidR="00EC561D" w:rsidP="00BA550C" w:rsidRDefault="00EC561D" w14:paraId="0307BDF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Tasks to achieve outcome</w:t>
            </w:r>
          </w:p>
        </w:tc>
        <w:tc>
          <w:tcPr>
            <w:tcW w:w="1423" w:type="dxa"/>
            <w:tcBorders>
              <w:bottom w:val="single" w:color="auto" w:sz="4" w:space="0"/>
            </w:tcBorders>
          </w:tcPr>
          <w:p w:rsidRPr="00225575" w:rsidR="00EC561D" w:rsidP="00BA550C" w:rsidRDefault="00EC561D" w14:paraId="5B1081E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Lead, who involved, timescale</w:t>
            </w: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225575" w:rsidR="00EC561D" w:rsidP="00BA550C" w:rsidRDefault="00EC561D" w14:paraId="23536EF5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Resources, finance, development implications</w:t>
            </w:r>
          </w:p>
        </w:tc>
        <w:tc>
          <w:tcPr>
            <w:tcW w:w="1652" w:type="dxa"/>
            <w:tcBorders>
              <w:bottom w:val="single" w:color="auto" w:sz="4" w:space="0"/>
            </w:tcBorders>
          </w:tcPr>
          <w:p w:rsidRPr="00225575" w:rsidR="00EC561D" w:rsidP="00BA550C" w:rsidRDefault="00EC561D" w14:paraId="52D46BC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Monitoring &amp; support process</w:t>
            </w:r>
          </w:p>
        </w:tc>
        <w:tc>
          <w:tcPr>
            <w:tcW w:w="1566" w:type="dxa"/>
            <w:tcBorders>
              <w:bottom w:val="single" w:color="auto" w:sz="4" w:space="0"/>
            </w:tcBorders>
          </w:tcPr>
          <w:p w:rsidRPr="00225575" w:rsidR="00EC561D" w:rsidP="00BA550C" w:rsidRDefault="00EC561D" w14:paraId="3A382CD4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Success criteria</w:t>
            </w:r>
          </w:p>
        </w:tc>
        <w:tc>
          <w:tcPr>
            <w:tcW w:w="1740" w:type="dxa"/>
            <w:tcBorders>
              <w:bottom w:val="single" w:color="auto" w:sz="4" w:space="0"/>
            </w:tcBorders>
          </w:tcPr>
          <w:p w:rsidRPr="00225575" w:rsidR="00EC561D" w:rsidP="00BA550C" w:rsidRDefault="00EC561D" w14:paraId="181C91F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Outcome for </w:t>
            </w:r>
            <w:r>
              <w:rPr>
                <w:rFonts w:ascii="Arial" w:hAnsi="Arial" w:cs="Arial"/>
                <w:b/>
                <w:bCs/>
                <w:sz w:val="20"/>
              </w:rPr>
              <w:t>learners</w:t>
            </w: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 - improvement</w:t>
            </w:r>
          </w:p>
        </w:tc>
        <w:tc>
          <w:tcPr>
            <w:tcW w:w="1640" w:type="dxa"/>
            <w:tcBorders>
              <w:bottom w:val="single" w:color="auto" w:sz="4" w:space="0"/>
            </w:tcBorders>
          </w:tcPr>
          <w:p w:rsidRPr="00225575" w:rsidR="00EC561D" w:rsidP="00BA550C" w:rsidRDefault="00EC561D" w14:paraId="1B17849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Evaluation</w:t>
            </w:r>
          </w:p>
        </w:tc>
      </w:tr>
      <w:tr w:rsidRPr="00F61016" w:rsidR="00EC561D" w:rsidTr="6FB74C51" w14:paraId="5FC24960" w14:textId="77777777">
        <w:trPr>
          <w:trHeight w:val="2402"/>
        </w:trPr>
        <w:tc>
          <w:tcPr>
            <w:tcW w:w="534" w:type="dxa"/>
          </w:tcPr>
          <w:p w:rsidRPr="00F61016" w:rsidR="00EC561D" w:rsidP="00BA550C" w:rsidRDefault="00EC561D" w14:paraId="05BF11C1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EC561D" w:rsidP="00BA550C" w:rsidRDefault="00EC561D" w14:paraId="0E18BBA9" w14:textId="77777777">
            <w:pPr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F04B9D">
              <w:rPr>
                <w:rFonts w:ascii="Arial" w:hAnsi="Arial" w:cs="Arial"/>
                <w:sz w:val="20"/>
                <w:szCs w:val="20"/>
              </w:rPr>
              <w:t>Improve preparation for learner adulthood beyond college.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A40746" w:rsidRDefault="00EC561D" w14:paraId="65E3EBC1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develop life skills curriculum.</w:t>
            </w:r>
          </w:p>
          <w:p w:rsidR="00EC561D" w:rsidP="00A40746" w:rsidRDefault="00EC561D" w14:paraId="73D82F24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learners and parent/carers to explore next steps.</w:t>
            </w:r>
          </w:p>
          <w:p w:rsidRPr="00EC561D" w:rsidR="00EC561D" w:rsidP="00A40746" w:rsidRDefault="00EC561D" w14:paraId="479564B9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social care to explore options.</w:t>
            </w:r>
          </w:p>
          <w:p w:rsidRPr="00EC561D" w:rsidR="00EC561D" w:rsidP="00A40746" w:rsidRDefault="00EC561D" w14:paraId="4945F5BB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C561D">
              <w:rPr>
                <w:rFonts w:ascii="Arial" w:hAnsi="Arial" w:cs="Arial"/>
                <w:sz w:val="20"/>
                <w:szCs w:val="20"/>
              </w:rPr>
              <w:t>LTA for Job Coaching to work with LSC &amp; employers to support more learners into the workplace on placements.</w:t>
            </w:r>
          </w:p>
          <w:p w:rsidR="00EC561D" w:rsidP="00BA550C" w:rsidRDefault="00EC561D" w14:paraId="1BF0EF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EC561D" w:rsidP="00BA550C" w:rsidRDefault="00EC561D" w14:paraId="0527E3D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F394423">
              <w:rPr>
                <w:rFonts w:ascii="Arial" w:hAnsi="Arial" w:cs="Arial"/>
                <w:sz w:val="20"/>
                <w:szCs w:val="20"/>
              </w:rPr>
              <w:t>RO</w:t>
            </w:r>
          </w:p>
          <w:p w:rsidR="00EC561D" w:rsidP="00BA550C" w:rsidRDefault="00EC561D" w14:paraId="665D869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  <w:p w:rsidR="00EC561D" w:rsidP="00BA550C" w:rsidRDefault="00EC561D" w14:paraId="2D00A7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0D32E4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747F76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58F93A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8D08D" w:themeFill="accent6" w:themeFillTint="99"/>
          </w:tcPr>
          <w:p w:rsidR="00EC561D" w:rsidP="00BA550C" w:rsidRDefault="00EC561D" w14:paraId="6C3F2358" w14:textId="75246FFE">
            <w:pPr>
              <w:rPr>
                <w:rFonts w:ascii="Arial" w:hAnsi="Arial" w:cs="Arial"/>
                <w:sz w:val="20"/>
                <w:szCs w:val="20"/>
              </w:rPr>
            </w:pPr>
            <w:r w:rsidRPr="4F3944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4F394423" w:rsidR="005C15A3">
              <w:rPr>
                <w:rFonts w:ascii="Arial" w:hAnsi="Arial" w:cs="Arial"/>
                <w:sz w:val="20"/>
                <w:szCs w:val="20"/>
              </w:rPr>
              <w:t>Mtg</w:t>
            </w:r>
            <w:proofErr w:type="spellEnd"/>
            <w:r w:rsidRPr="4F394423">
              <w:rPr>
                <w:rFonts w:ascii="Arial" w:hAnsi="Arial" w:cs="Arial"/>
                <w:sz w:val="20"/>
                <w:szCs w:val="20"/>
              </w:rPr>
              <w:t xml:space="preserve"> time.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:rsidR="00EC561D" w:rsidP="00BA550C" w:rsidRDefault="00EC561D" w14:paraId="4D3BD2B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0B0F981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704B5E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8D08D" w:themeFill="accent6" w:themeFillTint="99"/>
          </w:tcPr>
          <w:p w:rsidR="00EC561D" w:rsidP="00BA550C" w:rsidRDefault="00EC561D" w14:paraId="16626B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58D1B25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learners have secured placement or job opportunity post college. </w:t>
            </w:r>
          </w:p>
        </w:tc>
        <w:tc>
          <w:tcPr>
            <w:tcW w:w="1640" w:type="dxa"/>
            <w:shd w:val="clear" w:color="auto" w:fill="A8D08D" w:themeFill="accent6" w:themeFillTint="99"/>
          </w:tcPr>
          <w:p w:rsidR="00EC561D" w:rsidP="00BA550C" w:rsidRDefault="00EC561D" w14:paraId="7FB47DE3" w14:textId="7777777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EC561D" w:rsidP="00BA550C" w:rsidRDefault="00C55537" w14:paraId="4A4E6114" w14:textId="53F2BA4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Training delivered for SCDS. </w:t>
            </w:r>
          </w:p>
          <w:p w:rsidR="00C55537" w:rsidP="00BA550C" w:rsidRDefault="00C55537" w14:paraId="164D1256" w14:textId="21E23C5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Close working with SCDS.</w:t>
            </w:r>
          </w:p>
          <w:p w:rsidR="00C55537" w:rsidP="00BA550C" w:rsidRDefault="00C55537" w14:paraId="7F30E489" w14:textId="057B58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Work Experience partnerships delivered. </w:t>
            </w:r>
          </w:p>
          <w:p w:rsidR="00C55537" w:rsidP="00BA550C" w:rsidRDefault="00C55537" w14:paraId="274439FB" w14:textId="2F9D6B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LD forum training on PSE. </w:t>
            </w:r>
          </w:p>
          <w:p w:rsidRPr="008F609B" w:rsidR="00EC561D" w:rsidP="00BA550C" w:rsidRDefault="00EC561D" w14:paraId="3BEF2098" w14:textId="7777777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C561D" w:rsidTr="6FB74C51" w14:paraId="190E22C5" w14:textId="77777777">
        <w:trPr>
          <w:trHeight w:val="2400"/>
        </w:trPr>
        <w:tc>
          <w:tcPr>
            <w:tcW w:w="534" w:type="dxa"/>
            <w:shd w:val="clear" w:color="auto" w:fill="auto"/>
          </w:tcPr>
          <w:p w:rsidRPr="00F61016" w:rsidR="00EC561D" w:rsidP="00BA550C" w:rsidRDefault="00EC561D" w14:paraId="3B85BFC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EC561D" w:rsidP="00BA550C" w:rsidRDefault="00EC561D" w14:paraId="151A9E8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all learners and staff to have an increased awareness around equalities and in particular racism. </w:t>
            </w:r>
          </w:p>
          <w:p w:rsidRPr="00011695" w:rsidR="00EC561D" w:rsidP="00BA550C" w:rsidRDefault="00EC561D" w14:paraId="393FFF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BA550C" w:rsidRDefault="00EC561D" w14:paraId="6735D6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A40746" w:rsidRDefault="00EC561D" w14:paraId="17823682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Unconscious bias training for all staff.</w:t>
            </w:r>
          </w:p>
          <w:p w:rsidR="00EC561D" w:rsidP="00A40746" w:rsidRDefault="00EC561D" w14:paraId="7971E3DA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Undertake audit in liaison with the LA.</w:t>
            </w:r>
          </w:p>
          <w:p w:rsidRPr="00011695" w:rsidR="00EC561D" w:rsidP="00A40746" w:rsidRDefault="00EC561D" w14:paraId="213F1F1A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site specific action plan for next steps to include curriculum development. 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Pr="00F61016" w:rsidR="00EC561D" w:rsidP="00BA550C" w:rsidRDefault="00EC561D" w14:paraId="0D98FA7F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JHu</w:t>
            </w:r>
            <w:proofErr w:type="spellEnd"/>
          </w:p>
        </w:tc>
        <w:tc>
          <w:tcPr>
            <w:tcW w:w="1728" w:type="dxa"/>
            <w:shd w:val="clear" w:color="auto" w:fill="A8D08D" w:themeFill="accent6" w:themeFillTint="99"/>
          </w:tcPr>
          <w:p w:rsidRPr="00F61016" w:rsidR="00EC561D" w:rsidP="00BA550C" w:rsidRDefault="00EC561D" w14:paraId="40CE89A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time.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:rsidRPr="00F61016" w:rsidR="00EC561D" w:rsidP="00BA550C" w:rsidRDefault="00EC561D" w14:paraId="4E83389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1B1DB9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5E730C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8D08D" w:themeFill="accent6" w:themeFillTint="99"/>
          </w:tcPr>
          <w:p w:rsidRPr="00F61016" w:rsidR="00EC561D" w:rsidP="00BA550C" w:rsidRDefault="00EC561D" w14:paraId="7EC3805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Increased awareness around equalities and in particular racism. </w:t>
            </w:r>
          </w:p>
        </w:tc>
        <w:tc>
          <w:tcPr>
            <w:tcW w:w="1640" w:type="dxa"/>
            <w:shd w:val="clear" w:color="auto" w:fill="A8D08D" w:themeFill="accent6" w:themeFillTint="99"/>
          </w:tcPr>
          <w:p w:rsidR="00EC561D" w:rsidP="00BA550C" w:rsidRDefault="00EC561D" w14:paraId="2D1E8150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C561D" w:rsidP="00BA550C" w:rsidRDefault="00F073B4" w14:paraId="0653A478" w14:textId="526968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Training delivered in November.</w:t>
            </w:r>
          </w:p>
          <w:p w:rsidR="00F073B4" w:rsidP="00BA550C" w:rsidRDefault="00F073B4" w14:paraId="30DEE211" w14:textId="244D995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Diversity learning walk in March 23 with Diversity lead.</w:t>
            </w:r>
          </w:p>
          <w:p w:rsidRPr="00F073B4" w:rsidR="00F073B4" w:rsidP="00BA550C" w:rsidRDefault="00F073B4" w14:paraId="5000E624" w14:textId="03DFACD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Findings and next steps shared with all staff. </w:t>
            </w:r>
          </w:p>
          <w:p w:rsidRPr="00DD0BD6" w:rsidR="00EC561D" w:rsidP="00BA550C" w:rsidRDefault="00EC561D" w14:paraId="51D9513B" w14:textId="7777777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C561D" w:rsidTr="6FB74C51" w14:paraId="4F71734D" w14:textId="77777777">
        <w:trPr>
          <w:trHeight w:val="3312"/>
        </w:trPr>
        <w:tc>
          <w:tcPr>
            <w:tcW w:w="534" w:type="dxa"/>
            <w:shd w:val="clear" w:color="auto" w:fill="auto"/>
          </w:tcPr>
          <w:p w:rsidR="00EC561D" w:rsidP="00BA550C" w:rsidRDefault="00EC561D" w14:paraId="4E58AD5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EC561D" w:rsidP="00BA550C" w:rsidRDefault="00EC561D" w14:paraId="3AFED146" w14:textId="57F3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further develop </w:t>
            </w:r>
            <w:r w:rsidR="005C15A3">
              <w:rPr>
                <w:rFonts w:ascii="Arial" w:hAnsi="Arial" w:cs="Arial"/>
                <w:sz w:val="20"/>
                <w:szCs w:val="20"/>
              </w:rPr>
              <w:t>learner’s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well-being through increased engagement with nature. 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A40746" w:rsidRDefault="00EC561D" w14:paraId="5CAF4F22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Sustainability introduction delivered as part of INSET training.</w:t>
            </w:r>
          </w:p>
          <w:p w:rsidR="00EC561D" w:rsidP="00A40746" w:rsidRDefault="00EC561D" w14:paraId="4C7BA9FC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>All staff to review curriculum and develop opportunities for learners to engage with nature.</w:t>
            </w:r>
          </w:p>
          <w:p w:rsidRPr="00F14F2A" w:rsidR="00EC561D" w:rsidP="00A40746" w:rsidRDefault="00EC561D" w14:paraId="3F351232" w14:textId="077ECF3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6FB74C51">
              <w:rPr>
                <w:rFonts w:ascii="Arial" w:hAnsi="Arial" w:cs="Arial"/>
                <w:sz w:val="20"/>
                <w:szCs w:val="20"/>
              </w:rPr>
              <w:t xml:space="preserve">All staff to have a sustainability </w:t>
            </w:r>
            <w:r w:rsidRPr="6FB74C51" w:rsidR="29FCCD46">
              <w:rPr>
                <w:rFonts w:ascii="Arial" w:hAnsi="Arial" w:cs="Arial"/>
                <w:sz w:val="20"/>
                <w:szCs w:val="20"/>
              </w:rPr>
              <w:t>target</w:t>
            </w:r>
            <w:r w:rsidRPr="6FB74C51">
              <w:rPr>
                <w:rFonts w:ascii="Arial" w:hAnsi="Arial" w:cs="Arial"/>
                <w:sz w:val="20"/>
                <w:szCs w:val="20"/>
              </w:rPr>
              <w:t xml:space="preserve"> as part as their appraisal. 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EC561D" w:rsidP="00BA550C" w:rsidRDefault="00EC561D" w14:paraId="7207E65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</w:tc>
        <w:tc>
          <w:tcPr>
            <w:tcW w:w="1728" w:type="dxa"/>
            <w:shd w:val="clear" w:color="auto" w:fill="A8D08D" w:themeFill="accent6" w:themeFillTint="99"/>
          </w:tcPr>
          <w:p w:rsidR="00EC561D" w:rsidP="00BA550C" w:rsidRDefault="00EC561D" w14:paraId="341CCA8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:rsidRPr="4F394423" w:rsidR="00EC561D" w:rsidP="00BA550C" w:rsidRDefault="00EC561D" w14:paraId="4F92BA5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4B0299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8D08D" w:themeFill="accent6" w:themeFillTint="99"/>
          </w:tcPr>
          <w:p w:rsidR="00EC561D" w:rsidP="00BA550C" w:rsidRDefault="00EC561D" w14:paraId="3DC303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8D08D" w:themeFill="accent6" w:themeFillTint="99"/>
          </w:tcPr>
          <w:p w:rsidR="00EC561D" w:rsidP="00BA550C" w:rsidRDefault="00F073B4" w14:paraId="62EE2CDB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 track.</w:t>
            </w:r>
          </w:p>
          <w:p w:rsidR="00F073B4" w:rsidP="00BA550C" w:rsidRDefault="00F073B4" w14:paraId="7D7A1480" w14:textId="6757158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Training delivered and individual staff targets set. </w:t>
            </w:r>
          </w:p>
        </w:tc>
      </w:tr>
      <w:tr w:rsidRPr="00225575" w:rsidR="00EC561D" w:rsidTr="6FB74C51" w14:paraId="080604A2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extDirection w:val="btLr"/>
          </w:tcPr>
          <w:p w:rsidR="00EC561D" w:rsidP="00BA550C" w:rsidRDefault="00EC561D" w14:paraId="4E61341A" w14:textId="77777777">
            <w:pPr>
              <w:pStyle w:val="Heading1"/>
              <w:ind w:left="113" w:right="113"/>
            </w:pPr>
          </w:p>
        </w:tc>
        <w:tc>
          <w:tcPr>
            <w:tcW w:w="14655" w:type="dxa"/>
            <w:gridSpan w:val="8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F14F2A" w:rsidR="00EC561D" w:rsidP="00BA550C" w:rsidRDefault="00EC561D" w14:paraId="0218AF34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4F2A">
              <w:rPr>
                <w:rFonts w:ascii="Arial" w:hAnsi="Arial" w:cs="Arial"/>
                <w:b/>
                <w:sz w:val="32"/>
                <w:szCs w:val="32"/>
              </w:rPr>
              <w:t xml:space="preserve">Improvement Area: 4 – Personal Development   </w:t>
            </w:r>
          </w:p>
        </w:tc>
      </w:tr>
      <w:tr w:rsidRPr="00225575" w:rsidR="00EC561D" w:rsidTr="6FB74C51" w14:paraId="0B899FB7" w14:textId="77777777">
        <w:trPr>
          <w:cantSplit/>
          <w:trHeight w:val="1017"/>
        </w:trPr>
        <w:tc>
          <w:tcPr>
            <w:tcW w:w="534" w:type="dxa"/>
            <w:tcBorders>
              <w:bottom w:val="single" w:color="auto" w:sz="4" w:space="0"/>
            </w:tcBorders>
            <w:textDirection w:val="btLr"/>
          </w:tcPr>
          <w:p w:rsidRPr="00225575" w:rsidR="00EC561D" w:rsidP="00BA550C" w:rsidRDefault="00EC561D" w14:paraId="69EC6ACE" w14:textId="77777777">
            <w:pPr>
              <w:pStyle w:val="Heading1"/>
              <w:ind w:left="113" w:right="113"/>
            </w:pPr>
            <w:r>
              <w:t>Target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Pr="00225575" w:rsidR="00EC561D" w:rsidP="00BA550C" w:rsidRDefault="00EC561D" w14:paraId="2DCA5B4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575">
              <w:rPr>
                <w:rFonts w:ascii="Arial" w:hAnsi="Arial" w:cs="Arial"/>
                <w:b/>
                <w:sz w:val="20"/>
                <w:szCs w:val="20"/>
              </w:rPr>
              <w:t>Target outcome</w:t>
            </w:r>
          </w:p>
        </w:tc>
        <w:tc>
          <w:tcPr>
            <w:tcW w:w="3347" w:type="dxa"/>
            <w:tcBorders>
              <w:bottom w:val="single" w:color="auto" w:sz="4" w:space="0"/>
            </w:tcBorders>
          </w:tcPr>
          <w:p w:rsidRPr="00225575" w:rsidR="00EC561D" w:rsidP="00BA550C" w:rsidRDefault="00EC561D" w14:paraId="471BDC40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Tasks to achieve outcome</w:t>
            </w:r>
          </w:p>
        </w:tc>
        <w:tc>
          <w:tcPr>
            <w:tcW w:w="1423" w:type="dxa"/>
            <w:tcBorders>
              <w:bottom w:val="single" w:color="auto" w:sz="4" w:space="0"/>
            </w:tcBorders>
          </w:tcPr>
          <w:p w:rsidRPr="00225575" w:rsidR="00EC561D" w:rsidP="00BA550C" w:rsidRDefault="00EC561D" w14:paraId="12DD64F6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Lead, who involved, timescale</w:t>
            </w: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225575" w:rsidR="00EC561D" w:rsidP="00BA550C" w:rsidRDefault="00EC561D" w14:paraId="5276DF73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Resources, finance, development implications</w:t>
            </w:r>
          </w:p>
        </w:tc>
        <w:tc>
          <w:tcPr>
            <w:tcW w:w="1652" w:type="dxa"/>
            <w:tcBorders>
              <w:bottom w:val="single" w:color="auto" w:sz="4" w:space="0"/>
            </w:tcBorders>
          </w:tcPr>
          <w:p w:rsidRPr="00225575" w:rsidR="00EC561D" w:rsidP="00BA550C" w:rsidRDefault="00EC561D" w14:paraId="35670D74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Monitoring &amp; support process</w:t>
            </w:r>
          </w:p>
        </w:tc>
        <w:tc>
          <w:tcPr>
            <w:tcW w:w="1566" w:type="dxa"/>
            <w:tcBorders>
              <w:bottom w:val="single" w:color="auto" w:sz="4" w:space="0"/>
            </w:tcBorders>
          </w:tcPr>
          <w:p w:rsidRPr="00225575" w:rsidR="00EC561D" w:rsidP="00BA550C" w:rsidRDefault="00EC561D" w14:paraId="4D7BEA57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Success criteria</w:t>
            </w:r>
          </w:p>
        </w:tc>
        <w:tc>
          <w:tcPr>
            <w:tcW w:w="1740" w:type="dxa"/>
            <w:tcBorders>
              <w:bottom w:val="single" w:color="auto" w:sz="4" w:space="0"/>
            </w:tcBorders>
          </w:tcPr>
          <w:p w:rsidRPr="00225575" w:rsidR="00EC561D" w:rsidP="00BA550C" w:rsidRDefault="00EC561D" w14:paraId="25D9E539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Outcome for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learners</w:t>
            </w:r>
            <w:r w:rsidRPr="00225575">
              <w:rPr>
                <w:rFonts w:ascii="Arial" w:hAnsi="Arial" w:cs="Arial"/>
                <w:b/>
                <w:bCs/>
                <w:sz w:val="20"/>
              </w:rPr>
              <w:t xml:space="preserve"> - improvement</w:t>
            </w:r>
          </w:p>
        </w:tc>
        <w:tc>
          <w:tcPr>
            <w:tcW w:w="1640" w:type="dxa"/>
            <w:tcBorders>
              <w:bottom w:val="single" w:color="auto" w:sz="4" w:space="0"/>
            </w:tcBorders>
          </w:tcPr>
          <w:p w:rsidRPr="00225575" w:rsidR="00EC561D" w:rsidP="00BA550C" w:rsidRDefault="00EC561D" w14:paraId="333B787A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25575">
              <w:rPr>
                <w:rFonts w:ascii="Arial" w:hAnsi="Arial" w:cs="Arial"/>
                <w:b/>
                <w:bCs/>
                <w:sz w:val="20"/>
              </w:rPr>
              <w:t>Evaluation</w:t>
            </w:r>
          </w:p>
        </w:tc>
      </w:tr>
      <w:tr w:rsidRPr="00337313" w:rsidR="00EC561D" w:rsidTr="6FB74C51" w14:paraId="6EC6759C" w14:textId="77777777">
        <w:trPr>
          <w:trHeight w:val="2684"/>
        </w:trPr>
        <w:tc>
          <w:tcPr>
            <w:tcW w:w="534" w:type="dxa"/>
            <w:shd w:val="clear" w:color="auto" w:fill="auto"/>
          </w:tcPr>
          <w:p w:rsidRPr="00F61016" w:rsidR="00EC561D" w:rsidP="00BA550C" w:rsidRDefault="00EC561D" w14:paraId="39C0D638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1559" w:type="dxa"/>
            <w:shd w:val="clear" w:color="auto" w:fill="FFC000" w:themeFill="accent4"/>
          </w:tcPr>
          <w:p w:rsidRPr="007B7B53" w:rsidR="00EC561D" w:rsidP="00BA550C" w:rsidRDefault="00EC561D" w14:paraId="35E6F8A9" w14:textId="7777777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04B9D">
              <w:rPr>
                <w:rFonts w:ascii="Arial" w:hAnsi="Arial" w:cs="Arial"/>
                <w:sz w:val="20"/>
                <w:szCs w:val="20"/>
              </w:rPr>
              <w:t>Liaise with LA around the provision of a 4</w:t>
            </w:r>
            <w:r w:rsidRPr="00F04B9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4B9D">
              <w:rPr>
                <w:rFonts w:ascii="Arial" w:hAnsi="Arial" w:cs="Arial"/>
                <w:sz w:val="20"/>
                <w:szCs w:val="20"/>
              </w:rPr>
              <w:t xml:space="preserve"> year program. </w:t>
            </w:r>
          </w:p>
        </w:tc>
        <w:tc>
          <w:tcPr>
            <w:tcW w:w="3347" w:type="dxa"/>
            <w:shd w:val="clear" w:color="auto" w:fill="FFC000" w:themeFill="accent4"/>
          </w:tcPr>
          <w:p w:rsidR="00EC561D" w:rsidP="00A40746" w:rsidRDefault="00EC561D" w14:paraId="78DE4ED2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ECD3288">
              <w:rPr>
                <w:rFonts w:ascii="Arial" w:hAnsi="Arial" w:cs="Arial"/>
                <w:sz w:val="20"/>
                <w:szCs w:val="20"/>
              </w:rPr>
              <w:t>Determine increase in employment &amp; independence related work to be delivered in 4</w:t>
            </w:r>
            <w:r w:rsidRPr="0ECD328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ECD3288">
              <w:rPr>
                <w:rFonts w:ascii="Arial" w:hAnsi="Arial" w:cs="Arial"/>
                <w:sz w:val="20"/>
                <w:szCs w:val="20"/>
              </w:rPr>
              <w:t xml:space="preserve"> year. </w:t>
            </w:r>
          </w:p>
          <w:p w:rsidR="00EC561D" w:rsidP="00A40746" w:rsidRDefault="00EC561D" w14:paraId="0382CFEB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ECD3288">
              <w:rPr>
                <w:rFonts w:ascii="Arial" w:hAnsi="Arial" w:cs="Arial"/>
                <w:sz w:val="20"/>
                <w:szCs w:val="20"/>
              </w:rPr>
              <w:t>Consider individual needs &amp; aspirations of the learner(s) who may engage.</w:t>
            </w:r>
          </w:p>
          <w:p w:rsidR="00EC561D" w:rsidP="00A40746" w:rsidRDefault="00EC561D" w14:paraId="4C6F2723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ECD3288">
              <w:rPr>
                <w:rFonts w:ascii="Arial" w:hAnsi="Arial" w:cs="Arial"/>
                <w:sz w:val="20"/>
                <w:szCs w:val="20"/>
              </w:rPr>
              <w:t>Offer presented to LA.</w:t>
            </w:r>
          </w:p>
          <w:p w:rsidRPr="00EC561D" w:rsidR="00EC561D" w:rsidP="00A40746" w:rsidRDefault="00EC561D" w14:paraId="5F3D4F77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ECD3288">
              <w:rPr>
                <w:rFonts w:ascii="Arial" w:hAnsi="Arial" w:cs="Arial"/>
                <w:sz w:val="20"/>
                <w:szCs w:val="20"/>
              </w:rPr>
              <w:t xml:space="preserve">Be ready for delivery in September 2023. </w:t>
            </w:r>
          </w:p>
          <w:p w:rsidRPr="007B7B53" w:rsidR="00EC561D" w:rsidP="00BA550C" w:rsidRDefault="00EC561D" w14:paraId="4E1E7B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FC000" w:themeFill="accent4"/>
          </w:tcPr>
          <w:p w:rsidR="00EC561D" w:rsidP="00BA550C" w:rsidRDefault="00EC561D" w14:paraId="027C31F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61016" w:rsidR="00EC561D" w:rsidP="00BA550C" w:rsidRDefault="00EC561D" w14:paraId="71964D9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RO/VH</w:t>
            </w:r>
          </w:p>
        </w:tc>
        <w:tc>
          <w:tcPr>
            <w:tcW w:w="1728" w:type="dxa"/>
            <w:shd w:val="clear" w:color="auto" w:fill="FFC000" w:themeFill="accent4"/>
          </w:tcPr>
          <w:p w:rsidR="00EC561D" w:rsidP="00BA550C" w:rsidRDefault="00EC561D" w14:paraId="2E2C5B4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DFC – renovate space for delivery.</w:t>
            </w:r>
          </w:p>
          <w:p w:rsidR="00EC561D" w:rsidP="00BA550C" w:rsidRDefault="00EC561D" w14:paraId="76B76CA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for program set up.</w:t>
            </w:r>
          </w:p>
          <w:p w:rsidRPr="00F61016" w:rsidR="00EC561D" w:rsidP="00BA550C" w:rsidRDefault="00EC561D" w14:paraId="75D0B1D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Recruitment of support staff.</w:t>
            </w:r>
          </w:p>
        </w:tc>
        <w:tc>
          <w:tcPr>
            <w:tcW w:w="1652" w:type="dxa"/>
            <w:shd w:val="clear" w:color="auto" w:fill="FFC000" w:themeFill="accent4"/>
          </w:tcPr>
          <w:p w:rsidR="00EC561D" w:rsidP="00BA550C" w:rsidRDefault="00EC561D" w14:paraId="624357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F394423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Pr="00F61016" w:rsidR="00EC561D" w:rsidP="00BA550C" w:rsidRDefault="00EC561D" w14:paraId="4C7349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C000" w:themeFill="accent4"/>
          </w:tcPr>
          <w:p w:rsidRPr="00F61016" w:rsidR="00EC561D" w:rsidP="00BA550C" w:rsidRDefault="00EC561D" w14:paraId="7DC89E1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F394423">
              <w:rPr>
                <w:rFonts w:ascii="Arial" w:hAnsi="Arial" w:cs="Arial"/>
                <w:sz w:val="20"/>
                <w:szCs w:val="20"/>
              </w:rPr>
              <w:t>Destination data shows improved adulthood outcomes.</w:t>
            </w:r>
          </w:p>
        </w:tc>
        <w:tc>
          <w:tcPr>
            <w:tcW w:w="1740" w:type="dxa"/>
            <w:shd w:val="clear" w:color="auto" w:fill="FFC000" w:themeFill="accent4"/>
          </w:tcPr>
          <w:p w:rsidRPr="00F61016" w:rsidR="00EC561D" w:rsidP="00BA550C" w:rsidRDefault="00EC561D" w14:paraId="1466FB22" w14:textId="77777777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>Secures employment or volunteering role.</w:t>
            </w:r>
          </w:p>
        </w:tc>
        <w:tc>
          <w:tcPr>
            <w:tcW w:w="1640" w:type="dxa"/>
            <w:shd w:val="clear" w:color="auto" w:fill="FFC000" w:themeFill="accent4"/>
          </w:tcPr>
          <w:p w:rsidR="00EC561D" w:rsidP="00BA550C" w:rsidRDefault="00EC561D" w14:paraId="4DBD022B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C561D" w:rsidP="00BA550C" w:rsidRDefault="00F073B4" w14:paraId="67091C03" w14:textId="01DB4F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Initial plans developed.</w:t>
            </w:r>
          </w:p>
          <w:p w:rsidR="00F073B4" w:rsidP="00BA550C" w:rsidRDefault="00F073B4" w14:paraId="45303400" w14:textId="46D99CF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Dependent on site development.</w:t>
            </w:r>
          </w:p>
          <w:p w:rsidR="00F073B4" w:rsidP="00BA550C" w:rsidRDefault="00F073B4" w14:paraId="256685F2" w14:textId="545F37A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Can be set up and delivered quickly. </w:t>
            </w:r>
          </w:p>
          <w:p w:rsidRPr="00337313" w:rsidR="00EC561D" w:rsidP="00BA550C" w:rsidRDefault="006F45CF" w14:paraId="63848A9C" w14:textId="6422437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 be reviewed 23/24</w:t>
            </w:r>
          </w:p>
        </w:tc>
      </w:tr>
      <w:tr w:rsidRPr="008F609B" w:rsidR="00EC561D" w:rsidTr="6FB74C51" w14:paraId="78A928B3" w14:textId="77777777">
        <w:trPr>
          <w:trHeight w:val="2402"/>
        </w:trPr>
        <w:tc>
          <w:tcPr>
            <w:tcW w:w="534" w:type="dxa"/>
          </w:tcPr>
          <w:p w:rsidRPr="00F61016" w:rsidR="00EC561D" w:rsidP="00BA550C" w:rsidRDefault="00EC561D" w14:paraId="4E9AD3F0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EC561D" w:rsidP="00BA550C" w:rsidRDefault="00EC561D" w14:paraId="24C1782E" w14:textId="77777777">
            <w:pPr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F04B9D">
              <w:rPr>
                <w:rFonts w:ascii="Arial" w:hAnsi="Arial" w:cs="Arial"/>
                <w:sz w:val="20"/>
                <w:szCs w:val="20"/>
              </w:rPr>
              <w:t>Improve preparation for learner adulthood beyond college.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EC561D" w:rsidP="00A40746" w:rsidRDefault="00EC561D" w14:paraId="2D2C35F5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develop life skills curriculum.</w:t>
            </w:r>
          </w:p>
          <w:p w:rsidR="00EC561D" w:rsidP="00A40746" w:rsidRDefault="00EC561D" w14:paraId="141EC927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learners and parent/carers to explore next steps.</w:t>
            </w:r>
          </w:p>
          <w:p w:rsidRPr="00EC561D" w:rsidR="00EC561D" w:rsidP="00A40746" w:rsidRDefault="00EC561D" w14:paraId="7C17AC24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social care to explore options.</w:t>
            </w:r>
          </w:p>
          <w:p w:rsidRPr="00EC561D" w:rsidR="00EC561D" w:rsidP="00A40746" w:rsidRDefault="00EC561D" w14:paraId="3333CC27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C561D">
              <w:rPr>
                <w:rFonts w:ascii="Arial" w:hAnsi="Arial" w:cs="Arial"/>
                <w:sz w:val="20"/>
                <w:szCs w:val="20"/>
              </w:rPr>
              <w:t>LTA for Job Coaching to work with LSC &amp; employers to support more learners into the workplace on placements.</w:t>
            </w:r>
          </w:p>
          <w:p w:rsidR="00EC561D" w:rsidP="00BA550C" w:rsidRDefault="00EC561D" w14:paraId="652BBD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EC561D" w:rsidP="00BA550C" w:rsidRDefault="00EC561D" w14:paraId="5A0CD1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F394423">
              <w:rPr>
                <w:rFonts w:ascii="Arial" w:hAnsi="Arial" w:cs="Arial"/>
                <w:sz w:val="20"/>
                <w:szCs w:val="20"/>
              </w:rPr>
              <w:t>RO</w:t>
            </w:r>
          </w:p>
          <w:p w:rsidR="00EC561D" w:rsidP="00BA550C" w:rsidRDefault="00EC561D" w14:paraId="38BEF2B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  <w:p w:rsidR="00EC561D" w:rsidP="00BA550C" w:rsidRDefault="00EC561D" w14:paraId="107244A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0ABF88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70E11FA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078724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8D08D" w:themeFill="accent6" w:themeFillTint="99"/>
          </w:tcPr>
          <w:p w:rsidR="00EC561D" w:rsidP="00BA550C" w:rsidRDefault="00EC561D" w14:paraId="6682BCB7" w14:textId="093B43CC">
            <w:pPr>
              <w:rPr>
                <w:rFonts w:ascii="Arial" w:hAnsi="Arial" w:cs="Arial"/>
                <w:sz w:val="20"/>
                <w:szCs w:val="20"/>
              </w:rPr>
            </w:pPr>
            <w:r w:rsidRPr="4F3944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4F394423" w:rsidR="005C15A3">
              <w:rPr>
                <w:rFonts w:ascii="Arial" w:hAnsi="Arial" w:cs="Arial"/>
                <w:sz w:val="20"/>
                <w:szCs w:val="20"/>
              </w:rPr>
              <w:t>Mtg</w:t>
            </w:r>
            <w:proofErr w:type="spellEnd"/>
            <w:r w:rsidRPr="4F394423">
              <w:rPr>
                <w:rFonts w:ascii="Arial" w:hAnsi="Arial" w:cs="Arial"/>
                <w:sz w:val="20"/>
                <w:szCs w:val="20"/>
              </w:rPr>
              <w:t xml:space="preserve"> time.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:rsidR="00EC561D" w:rsidP="00BA550C" w:rsidRDefault="00EC561D" w14:paraId="408E9C6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EC561D" w:rsidP="00BA550C" w:rsidRDefault="00EC561D" w14:paraId="3A1434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341BD0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8D08D" w:themeFill="accent6" w:themeFillTint="99"/>
          </w:tcPr>
          <w:p w:rsidR="00EC561D" w:rsidP="00BA550C" w:rsidRDefault="00EC561D" w14:paraId="2A1A72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61D" w:rsidP="00BA550C" w:rsidRDefault="00EC561D" w14:paraId="53AA547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learners have secured placement or job opportunity post college. </w:t>
            </w:r>
          </w:p>
        </w:tc>
        <w:tc>
          <w:tcPr>
            <w:tcW w:w="1640" w:type="dxa"/>
            <w:shd w:val="clear" w:color="auto" w:fill="A8D08D" w:themeFill="accent6" w:themeFillTint="99"/>
          </w:tcPr>
          <w:p w:rsidR="00EC561D" w:rsidP="00BA550C" w:rsidRDefault="00EC561D" w14:paraId="4876EB4A" w14:textId="7777777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EC561D" w:rsidP="00BA550C" w:rsidRDefault="00C55537" w14:paraId="152D471C" w14:textId="3252E58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Ongoing work on curriculum based on cohort. </w:t>
            </w:r>
          </w:p>
          <w:p w:rsidRPr="008F609B" w:rsidR="00EC561D" w:rsidP="00BA550C" w:rsidRDefault="00EC561D" w14:paraId="050DACC1" w14:textId="77777777">
            <w:pPr>
              <w:rPr>
                <w:rFonts w:ascii="Arial" w:hAnsi="Arial" w:cs="Arial"/>
                <w:i/>
                <w:iCs/>
              </w:rPr>
            </w:pPr>
          </w:p>
        </w:tc>
      </w:tr>
      <w:tr w:rsidRPr="008F609B" w:rsidR="00194AC4" w:rsidTr="6FB74C51" w14:paraId="6E805933" w14:textId="77777777">
        <w:trPr>
          <w:trHeight w:val="2402"/>
        </w:trPr>
        <w:tc>
          <w:tcPr>
            <w:tcW w:w="534" w:type="dxa"/>
          </w:tcPr>
          <w:p w:rsidR="00194AC4" w:rsidP="00BA550C" w:rsidRDefault="00194AC4" w14:paraId="571BB653" w14:textId="71E66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Pr="00F04B9D" w:rsidR="00194AC4" w:rsidP="00BA550C" w:rsidRDefault="00194AC4" w14:paraId="5D2E6D16" w14:textId="6487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safeguarding topics are embedded in PSHCE education. 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:rsidR="00194AC4" w:rsidP="00A40746" w:rsidRDefault="00194AC4" w14:paraId="255D7F2B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 the PSHCE curriculum against safeguarding areas.</w:t>
            </w:r>
          </w:p>
          <w:p w:rsidR="00194AC4" w:rsidP="00A40746" w:rsidRDefault="00194AC4" w14:paraId="71F4C2A7" w14:textId="73EF34C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teachers around planning. Look at what it means for different learners so it is relevant dependent on pathway. </w:t>
            </w:r>
          </w:p>
          <w:p w:rsidR="00194AC4" w:rsidP="00A40746" w:rsidRDefault="00194AC4" w14:paraId="5593A4D3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expand resources.</w:t>
            </w:r>
          </w:p>
          <w:p w:rsidR="00194AC4" w:rsidP="00A40746" w:rsidRDefault="00194AC4" w14:paraId="750CBF8A" w14:textId="68ADDEA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 for teachers and staff. </w:t>
            </w:r>
          </w:p>
          <w:p w:rsidR="00194AC4" w:rsidP="00A40746" w:rsidRDefault="00194AC4" w14:paraId="591BC426" w14:textId="7841F28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Safeguarding trustee to monitor. 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Pr="4F394423" w:rsidR="00194AC4" w:rsidP="00BA550C" w:rsidRDefault="00194AC4" w14:paraId="1940D9DF" w14:textId="201A0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 (as part as NPQSL)</w:t>
            </w:r>
          </w:p>
        </w:tc>
        <w:tc>
          <w:tcPr>
            <w:tcW w:w="1728" w:type="dxa"/>
            <w:shd w:val="clear" w:color="auto" w:fill="A8D08D" w:themeFill="accent6" w:themeFillTint="99"/>
          </w:tcPr>
          <w:p w:rsidRPr="4F394423" w:rsidR="00194AC4" w:rsidP="00BA550C" w:rsidRDefault="00194AC4" w14:paraId="67F30159" w14:textId="47F8E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for resources.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:rsidR="00194AC4" w:rsidP="00BA550C" w:rsidRDefault="00194AC4" w14:paraId="70879C27" w14:textId="73DA4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VH/SH</w:t>
            </w:r>
          </w:p>
        </w:tc>
        <w:tc>
          <w:tcPr>
            <w:tcW w:w="1566" w:type="dxa"/>
            <w:shd w:val="clear" w:color="auto" w:fill="A8D08D" w:themeFill="accent6" w:themeFillTint="99"/>
          </w:tcPr>
          <w:p w:rsidR="00194AC4" w:rsidP="00BA550C" w:rsidRDefault="00194AC4" w14:paraId="1D7E88CB" w14:textId="07660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in place.</w:t>
            </w:r>
          </w:p>
        </w:tc>
        <w:tc>
          <w:tcPr>
            <w:tcW w:w="1740" w:type="dxa"/>
            <w:shd w:val="clear" w:color="auto" w:fill="A8D08D" w:themeFill="accent6" w:themeFillTint="99"/>
          </w:tcPr>
          <w:p w:rsidR="00194AC4" w:rsidP="00BA550C" w:rsidRDefault="00194AC4" w14:paraId="1A529AB5" w14:textId="28A8E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learners will be as safe as possible when they leave college. </w:t>
            </w:r>
          </w:p>
        </w:tc>
        <w:tc>
          <w:tcPr>
            <w:tcW w:w="1640" w:type="dxa"/>
            <w:shd w:val="clear" w:color="auto" w:fill="A8D08D" w:themeFill="accent6" w:themeFillTint="99"/>
          </w:tcPr>
          <w:p w:rsidR="00194AC4" w:rsidP="00BA550C" w:rsidRDefault="00C55537" w14:paraId="3B52E8EA" w14:textId="6614F59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Audit completed and implemented in planning.</w:t>
            </w:r>
          </w:p>
          <w:p w:rsidR="00C55537" w:rsidP="00BA550C" w:rsidRDefault="00C55537" w14:paraId="37079502" w14:textId="015A0D83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Matched with the curriculum.</w:t>
            </w:r>
          </w:p>
          <w:p w:rsidR="00C55537" w:rsidP="00BA550C" w:rsidRDefault="00C55537" w14:paraId="66D8CC30" w14:textId="7777777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Monitored by safeguarding trustee.</w:t>
            </w:r>
          </w:p>
          <w:p w:rsidR="00C55537" w:rsidP="00BA550C" w:rsidRDefault="00C55537" w14:paraId="6E05C5C0" w14:textId="0768B32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Additional resources in place to support need. </w:t>
            </w:r>
          </w:p>
        </w:tc>
      </w:tr>
    </w:tbl>
    <w:p w:rsidR="00B06AC4" w:rsidP="36AF9975" w:rsidRDefault="00B06AC4" w14:paraId="6B62F1B3" w14:textId="0E00A937">
      <w:pPr>
        <w:pStyle w:val="Subtitle"/>
        <w:jc w:val="left"/>
        <w:rPr>
          <w:sz w:val="24"/>
        </w:rPr>
      </w:pPr>
    </w:p>
    <w:p w:rsidR="00EC561D" w:rsidP="36AF9975" w:rsidRDefault="00EC561D" w14:paraId="174D94A9" w14:textId="77777777">
      <w:pPr>
        <w:pStyle w:val="Subtitle"/>
        <w:jc w:val="left"/>
        <w:rPr>
          <w:b/>
          <w:sz w:val="32"/>
          <w:szCs w:val="32"/>
        </w:rPr>
      </w:pPr>
    </w:p>
    <w:p w:rsidR="00EC561D" w:rsidP="36AF9975" w:rsidRDefault="00EC561D" w14:paraId="139FFEA5" w14:textId="77777777">
      <w:pPr>
        <w:pStyle w:val="Subtitle"/>
        <w:jc w:val="left"/>
        <w:rPr>
          <w:b/>
          <w:sz w:val="32"/>
          <w:szCs w:val="32"/>
        </w:rPr>
      </w:pPr>
    </w:p>
    <w:p w:rsidR="00EC561D" w:rsidP="36AF9975" w:rsidRDefault="00EC561D" w14:paraId="52CFFCD5" w14:textId="77777777">
      <w:pPr>
        <w:pStyle w:val="Subtitle"/>
        <w:jc w:val="left"/>
        <w:rPr>
          <w:b/>
          <w:sz w:val="32"/>
          <w:szCs w:val="32"/>
        </w:rPr>
      </w:pPr>
    </w:p>
    <w:p w:rsidR="00EC561D" w:rsidP="36AF9975" w:rsidRDefault="00EC561D" w14:paraId="64658BB4" w14:textId="77777777">
      <w:pPr>
        <w:pStyle w:val="Subtitle"/>
        <w:jc w:val="left"/>
        <w:rPr>
          <w:b/>
          <w:sz w:val="32"/>
          <w:szCs w:val="32"/>
        </w:rPr>
      </w:pPr>
    </w:p>
    <w:p w:rsidR="36AF9975" w:rsidP="36AF9975" w:rsidRDefault="36AF9975" w14:paraId="4A602E32" w14:textId="1D4C26EF">
      <w:pPr>
        <w:pStyle w:val="Subtitle"/>
        <w:jc w:val="left"/>
        <w:rPr>
          <w:b/>
          <w:bCs/>
          <w:sz w:val="28"/>
          <w:szCs w:val="28"/>
          <w:u w:val="single"/>
        </w:rPr>
      </w:pPr>
    </w:p>
    <w:p w:rsidR="5062E601" w:rsidP="5062E601" w:rsidRDefault="5062E601" w14:paraId="1AF544E3" w14:textId="7556454C">
      <w:pPr>
        <w:pStyle w:val="Subtitle"/>
        <w:jc w:val="left"/>
        <w:rPr>
          <w:b/>
          <w:bCs/>
          <w:sz w:val="28"/>
          <w:szCs w:val="28"/>
          <w:u w:val="single"/>
        </w:rPr>
      </w:pPr>
    </w:p>
    <w:p w:rsidR="00F04B9D" w:rsidP="00B94E45" w:rsidRDefault="00F04B9D" w14:paraId="4BCC2117" w14:textId="77777777">
      <w:pPr>
        <w:pStyle w:val="Subtitle"/>
        <w:jc w:val="left"/>
        <w:rPr>
          <w:b/>
          <w:sz w:val="28"/>
        </w:rPr>
      </w:pPr>
    </w:p>
    <w:p w:rsidRPr="00722DB5" w:rsidR="005E6E0A" w:rsidRDefault="005E6E0A" w14:paraId="6CA28B70" w14:textId="77777777">
      <w:pPr>
        <w:pStyle w:val="Subtitle"/>
        <w:jc w:val="left"/>
        <w:rPr>
          <w:bCs/>
          <w:sz w:val="24"/>
          <w:u w:val="single"/>
        </w:rPr>
        <w:sectPr w:rsidRPr="00722DB5" w:rsidR="005E6E0A" w:rsidSect="002427A0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6838" w:h="11906" w:orient="landscape" w:code="9"/>
          <w:pgMar w:top="851" w:right="851" w:bottom="851" w:left="851" w:header="283" w:footer="283" w:gutter="0"/>
          <w:cols w:space="720"/>
          <w:titlePg/>
          <w:docGrid w:linePitch="360"/>
        </w:sectPr>
      </w:pPr>
    </w:p>
    <w:p w:rsidRPr="0046587E" w:rsidR="00ED4794" w:rsidRDefault="00ED4794" w14:paraId="09D94A9D" w14:textId="7D254748">
      <w:pPr>
        <w:pStyle w:val="Subtitle"/>
        <w:jc w:val="left"/>
        <w:rPr>
          <w:sz w:val="24"/>
        </w:rPr>
      </w:pPr>
      <w:r w:rsidRPr="0046587E">
        <w:rPr>
          <w:b/>
          <w:bCs/>
          <w:sz w:val="24"/>
          <w:u w:val="single"/>
        </w:rPr>
        <w:t>Abbreviations</w:t>
      </w:r>
    </w:p>
    <w:p w:rsidR="00355C72" w:rsidRDefault="00355C72" w14:paraId="78E6BEC5" w14:textId="43FF1894">
      <w:pPr>
        <w:pStyle w:val="Subtitle"/>
        <w:tabs>
          <w:tab w:val="left" w:pos="1080"/>
        </w:tabs>
        <w:jc w:val="left"/>
        <w:rPr>
          <w:sz w:val="24"/>
        </w:rPr>
      </w:pPr>
    </w:p>
    <w:p w:rsidRPr="0046587E" w:rsidR="00ED4794" w:rsidRDefault="00ED4794" w14:paraId="07AB6788" w14:textId="6449A90A">
      <w:pPr>
        <w:pStyle w:val="Subtitle"/>
        <w:tabs>
          <w:tab w:val="left" w:pos="1080"/>
        </w:tabs>
        <w:jc w:val="left"/>
        <w:rPr>
          <w:sz w:val="24"/>
        </w:rPr>
      </w:pPr>
      <w:r w:rsidRPr="0046587E">
        <w:rPr>
          <w:sz w:val="24"/>
        </w:rPr>
        <w:t>AR</w:t>
      </w:r>
      <w:r w:rsidRPr="0046587E">
        <w:rPr>
          <w:sz w:val="24"/>
        </w:rPr>
        <w:tab/>
      </w:r>
      <w:r w:rsidRPr="0046587E">
        <w:rPr>
          <w:sz w:val="24"/>
        </w:rPr>
        <w:t>Annual Review</w:t>
      </w:r>
    </w:p>
    <w:p w:rsidR="0068545C" w:rsidRDefault="00FB65ED" w14:paraId="3B034C96" w14:textId="752DC8E9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AH</w:t>
      </w:r>
      <w:r>
        <w:tab/>
      </w:r>
      <w:r w:rsidRPr="5062E601">
        <w:rPr>
          <w:sz w:val="24"/>
        </w:rPr>
        <w:t>Abi Hill</w:t>
      </w:r>
    </w:p>
    <w:p w:rsidR="00DB2AD4" w:rsidP="5062E601" w:rsidRDefault="00DB2AD4" w14:paraId="02228A8F" w14:textId="5A416A9B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CDM        College Development Manager</w:t>
      </w:r>
    </w:p>
    <w:p w:rsidRPr="0046587E" w:rsidR="0005079F" w:rsidRDefault="0005079F" w14:paraId="1DFBFBB1" w14:textId="2CFA21FD">
      <w:pPr>
        <w:pStyle w:val="Subtitle"/>
        <w:tabs>
          <w:tab w:val="left" w:pos="1080"/>
        </w:tabs>
        <w:jc w:val="left"/>
        <w:rPr>
          <w:sz w:val="24"/>
        </w:rPr>
      </w:pPr>
      <w:proofErr w:type="spellStart"/>
      <w:r>
        <w:rPr>
          <w:sz w:val="24"/>
        </w:rPr>
        <w:t>DoL</w:t>
      </w:r>
      <w:proofErr w:type="spellEnd"/>
      <w:r>
        <w:rPr>
          <w:sz w:val="24"/>
        </w:rPr>
        <w:tab/>
      </w:r>
      <w:r>
        <w:rPr>
          <w:sz w:val="24"/>
        </w:rPr>
        <w:t>Deprivation of Liberty</w:t>
      </w:r>
    </w:p>
    <w:p w:rsidR="00720906" w:rsidRDefault="00720906" w14:paraId="2C52F48D" w14:textId="77777777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DFC</w:t>
      </w:r>
      <w:r>
        <w:tab/>
      </w:r>
      <w:r w:rsidRPr="5062E601">
        <w:rPr>
          <w:sz w:val="24"/>
        </w:rPr>
        <w:t>Devolved Formula Capital</w:t>
      </w:r>
    </w:p>
    <w:p w:rsidR="006D5BC1" w:rsidRDefault="00ED4794" w14:paraId="5634E3AB" w14:textId="77777777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DVLC</w:t>
      </w:r>
      <w:r>
        <w:tab/>
      </w:r>
      <w:r w:rsidRPr="5062E601">
        <w:rPr>
          <w:sz w:val="24"/>
        </w:rPr>
        <w:t>Downs View Link College</w:t>
      </w:r>
    </w:p>
    <w:p w:rsidR="001E7B22" w:rsidRDefault="001E7B22" w14:paraId="73C955D4" w14:textId="7EE4EF19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E</w:t>
      </w:r>
      <w:r w:rsidRPr="5062E601" w:rsidR="004D757F">
        <w:rPr>
          <w:sz w:val="24"/>
        </w:rPr>
        <w:t>S</w:t>
      </w:r>
      <w:r w:rsidRPr="5062E601">
        <w:rPr>
          <w:sz w:val="24"/>
        </w:rPr>
        <w:t>FA</w:t>
      </w:r>
      <w:r>
        <w:tab/>
      </w:r>
      <w:r w:rsidRPr="5062E601">
        <w:rPr>
          <w:sz w:val="24"/>
        </w:rPr>
        <w:t xml:space="preserve">Education </w:t>
      </w:r>
      <w:r w:rsidRPr="5062E601" w:rsidR="004D757F">
        <w:rPr>
          <w:sz w:val="24"/>
        </w:rPr>
        <w:t xml:space="preserve">&amp; Schools </w:t>
      </w:r>
      <w:r w:rsidRPr="5062E601">
        <w:rPr>
          <w:sz w:val="24"/>
        </w:rPr>
        <w:t>Funding Agency</w:t>
      </w:r>
    </w:p>
    <w:p w:rsidRPr="0046587E" w:rsidR="00ED4794" w:rsidRDefault="00EF79EB" w14:paraId="58CE9947" w14:textId="29D80872">
      <w:pPr>
        <w:pStyle w:val="Subtitle"/>
        <w:tabs>
          <w:tab w:val="left" w:pos="1080"/>
        </w:tabs>
        <w:jc w:val="left"/>
        <w:rPr>
          <w:sz w:val="24"/>
        </w:rPr>
      </w:pPr>
      <w:r w:rsidRPr="0046587E">
        <w:rPr>
          <w:sz w:val="24"/>
        </w:rPr>
        <w:t>LTA</w:t>
      </w:r>
      <w:r w:rsidRPr="0046587E">
        <w:rPr>
          <w:sz w:val="24"/>
        </w:rPr>
        <w:tab/>
      </w:r>
      <w:r w:rsidRPr="0046587E">
        <w:rPr>
          <w:sz w:val="24"/>
        </w:rPr>
        <w:t>Lead Teaching Assistant</w:t>
      </w:r>
    </w:p>
    <w:p w:rsidRPr="0046587E" w:rsidR="00F71154" w:rsidRDefault="005A76C0" w14:paraId="5E331F76" w14:textId="3E72FB70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O&amp;U</w:t>
      </w:r>
      <w:r>
        <w:tab/>
      </w:r>
      <w:r w:rsidRPr="5062E601">
        <w:rPr>
          <w:sz w:val="24"/>
        </w:rPr>
        <w:t>‘Onwards &amp; Upwards’ assessment system</w:t>
      </w:r>
    </w:p>
    <w:p w:rsidRPr="0046587E" w:rsidR="00CD5264" w:rsidP="5062E601" w:rsidRDefault="00DB2AD4" w14:paraId="6BB3B79E" w14:textId="5A7DB57A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RO</w:t>
      </w:r>
      <w:r w:rsidR="00CD5264">
        <w:tab/>
      </w:r>
      <w:r w:rsidRPr="5062E601">
        <w:rPr>
          <w:sz w:val="24"/>
        </w:rPr>
        <w:t xml:space="preserve">Raul Ortiz </w:t>
      </w:r>
    </w:p>
    <w:p w:rsidRPr="0046587E" w:rsidR="00CD5264" w:rsidP="5062E601" w:rsidRDefault="00CD5264" w14:paraId="770052CA" w14:textId="5EFBA055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PPA</w:t>
      </w:r>
      <w:r>
        <w:tab/>
      </w:r>
      <w:r w:rsidRPr="5062E601">
        <w:rPr>
          <w:sz w:val="24"/>
        </w:rPr>
        <w:t>Planning, Preparation &amp; Assessment time</w:t>
      </w:r>
    </w:p>
    <w:p w:rsidRPr="0046587E" w:rsidR="00ED4794" w:rsidRDefault="00ED4794" w14:paraId="421CE0C0" w14:textId="77777777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PSHE</w:t>
      </w:r>
      <w:r>
        <w:tab/>
      </w:r>
      <w:r w:rsidRPr="5062E601">
        <w:rPr>
          <w:sz w:val="24"/>
        </w:rPr>
        <w:t>Personal, social, health education</w:t>
      </w:r>
    </w:p>
    <w:p w:rsidR="00A4252B" w:rsidRDefault="006D5BC1" w14:paraId="00AF193F" w14:textId="11F7DF84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SLA</w:t>
      </w:r>
      <w:r>
        <w:tab/>
      </w:r>
      <w:r w:rsidRPr="5062E601">
        <w:rPr>
          <w:sz w:val="24"/>
        </w:rPr>
        <w:t xml:space="preserve">Service level agreement </w:t>
      </w:r>
    </w:p>
    <w:p w:rsidRPr="0046587E" w:rsidR="00DB2AD4" w:rsidRDefault="00DB2AD4" w14:paraId="3617B2D2" w14:textId="224EE5EF">
      <w:pPr>
        <w:pStyle w:val="Subtitle"/>
        <w:tabs>
          <w:tab w:val="left" w:pos="1080"/>
        </w:tabs>
        <w:jc w:val="left"/>
        <w:rPr>
          <w:sz w:val="24"/>
        </w:rPr>
      </w:pPr>
      <w:r w:rsidRPr="5062E601">
        <w:rPr>
          <w:sz w:val="24"/>
        </w:rPr>
        <w:t>SW</w:t>
      </w:r>
      <w:r>
        <w:tab/>
      </w:r>
      <w:r w:rsidRPr="5062E601">
        <w:rPr>
          <w:sz w:val="24"/>
        </w:rPr>
        <w:t>Sarah Walker (CDM)</w:t>
      </w:r>
    </w:p>
    <w:p w:rsidRPr="0046587E" w:rsidR="00BD6125" w:rsidRDefault="00ED4794" w14:paraId="78183C98" w14:textId="7D16E04D">
      <w:pPr>
        <w:pStyle w:val="Subtitle"/>
        <w:tabs>
          <w:tab w:val="left" w:pos="1080"/>
        </w:tabs>
        <w:jc w:val="left"/>
        <w:rPr>
          <w:sz w:val="24"/>
        </w:rPr>
      </w:pPr>
      <w:r w:rsidRPr="0046587E">
        <w:rPr>
          <w:sz w:val="24"/>
        </w:rPr>
        <w:t>TLR</w:t>
      </w:r>
      <w:r w:rsidRPr="0046587E">
        <w:rPr>
          <w:sz w:val="24"/>
        </w:rPr>
        <w:tab/>
      </w:r>
      <w:r w:rsidRPr="0046587E">
        <w:rPr>
          <w:sz w:val="24"/>
        </w:rPr>
        <w:t xml:space="preserve">Teaching &amp; learning responsibility </w:t>
      </w:r>
      <w:r w:rsidR="00B75146">
        <w:rPr>
          <w:sz w:val="24"/>
        </w:rPr>
        <w:t>(</w:t>
      </w:r>
      <w:r w:rsidRPr="0046587E">
        <w:rPr>
          <w:sz w:val="24"/>
        </w:rPr>
        <w:t>allowance</w:t>
      </w:r>
      <w:r w:rsidR="00B75146">
        <w:rPr>
          <w:sz w:val="24"/>
        </w:rPr>
        <w:t>)</w:t>
      </w:r>
    </w:p>
    <w:p w:rsidR="003641A8" w:rsidRDefault="003641A8" w14:paraId="4FC1E7F5" w14:textId="77777777">
      <w:pPr>
        <w:pStyle w:val="Subtitle"/>
        <w:tabs>
          <w:tab w:val="left" w:pos="1080"/>
        </w:tabs>
        <w:jc w:val="left"/>
        <w:rPr>
          <w:sz w:val="24"/>
        </w:rPr>
      </w:pPr>
      <w:r>
        <w:rPr>
          <w:sz w:val="24"/>
        </w:rPr>
        <w:t>UPS</w:t>
      </w:r>
      <w:r>
        <w:rPr>
          <w:sz w:val="24"/>
        </w:rPr>
        <w:tab/>
      </w:r>
      <w:r>
        <w:rPr>
          <w:sz w:val="24"/>
        </w:rPr>
        <w:t>Upper pay spine (post Threshold teachers)</w:t>
      </w:r>
    </w:p>
    <w:sectPr w:rsidR="003641A8" w:rsidSect="009C1FD2">
      <w:type w:val="continuous"/>
      <w:pgSz w:w="16838" w:h="11906" w:orient="landscape" w:code="9"/>
      <w:pgMar w:top="851" w:right="851" w:bottom="851" w:left="851" w:header="0" w:footer="283" w:gutter="0"/>
      <w:cols w:space="72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83" w:rsidRDefault="00FC7B83" w14:paraId="7224B13F" w14:textId="77777777">
      <w:r>
        <w:separator/>
      </w:r>
    </w:p>
  </w:endnote>
  <w:endnote w:type="continuationSeparator" w:id="0">
    <w:p w:rsidR="00FC7B83" w:rsidRDefault="00FC7B83" w14:paraId="09BE9E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63" w:rsidRDefault="00451963" w14:paraId="5392812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963" w:rsidRDefault="00451963" w14:paraId="5A7AF15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5143A" w:rsidR="00451963" w:rsidRDefault="00451963" w14:paraId="2AA7E7E4" w14:textId="0B4B6CBD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C</w:t>
    </w:r>
    <w:r w:rsidRPr="0045143A">
      <w:rPr>
        <w:rFonts w:ascii="Arial" w:hAnsi="Arial"/>
        <w:sz w:val="20"/>
      </w:rPr>
      <w:t xml:space="preserve">IP for Downs View </w:t>
    </w:r>
    <w:r>
      <w:rPr>
        <w:rFonts w:ascii="Arial" w:hAnsi="Arial"/>
        <w:sz w:val="20"/>
      </w:rPr>
      <w:t>Life Skills College: 2023-2024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  <w:p w:rsidR="00451963" w:rsidRDefault="00451963" w14:paraId="627AA0AC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63" w:rsidRDefault="00451963" w14:paraId="35278E21" w14:textId="33BDB318">
    <w:pPr>
      <w:pStyle w:val="Footer"/>
    </w:pPr>
    <w:r>
      <w:ptab w:alignment="center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83" w:rsidRDefault="00FC7B83" w14:paraId="2AFA2DFC" w14:textId="77777777">
      <w:r>
        <w:separator/>
      </w:r>
    </w:p>
  </w:footnote>
  <w:footnote w:type="continuationSeparator" w:id="0">
    <w:p w:rsidR="00FC7B83" w:rsidRDefault="00FC7B83" w14:paraId="01AA25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971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1963" w:rsidRDefault="00451963" w14:paraId="5D0BE120" w14:textId="1D2C0E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61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51963" w:rsidRDefault="00451963" w14:paraId="514E4C7A" w14:textId="7FE2D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4C"/>
    <w:multiLevelType w:val="hybridMultilevel"/>
    <w:tmpl w:val="E02694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C5745"/>
    <w:multiLevelType w:val="hybridMultilevel"/>
    <w:tmpl w:val="0BBEC0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85618"/>
    <w:multiLevelType w:val="hybridMultilevel"/>
    <w:tmpl w:val="344E0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86D1C"/>
    <w:multiLevelType w:val="hybridMultilevel"/>
    <w:tmpl w:val="4BA8EF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E60749"/>
    <w:multiLevelType w:val="hybridMultilevel"/>
    <w:tmpl w:val="451A6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507CA8"/>
    <w:multiLevelType w:val="hybridMultilevel"/>
    <w:tmpl w:val="28C09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6A3E1"/>
    <w:multiLevelType w:val="hybridMultilevel"/>
    <w:tmpl w:val="8FFA01DE"/>
    <w:lvl w:ilvl="0" w:tplc="EAC4E4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A427E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AC29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C93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7AF8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94A4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76C7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646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6E1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8E3193"/>
    <w:multiLevelType w:val="hybridMultilevel"/>
    <w:tmpl w:val="42484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E53129"/>
    <w:multiLevelType w:val="hybridMultilevel"/>
    <w:tmpl w:val="5060D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3477DC"/>
    <w:multiLevelType w:val="hybridMultilevel"/>
    <w:tmpl w:val="13D0769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331579A4"/>
    <w:multiLevelType w:val="hybridMultilevel"/>
    <w:tmpl w:val="B8FAD7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CB1EA7"/>
    <w:multiLevelType w:val="hybridMultilevel"/>
    <w:tmpl w:val="2952AF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120317"/>
    <w:multiLevelType w:val="hybridMultilevel"/>
    <w:tmpl w:val="512A2C02"/>
    <w:lvl w:ilvl="0" w:tplc="950A12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20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EA1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B2B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8289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B2CB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DA2B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B48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488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5EC04B"/>
    <w:multiLevelType w:val="hybridMultilevel"/>
    <w:tmpl w:val="64C0AB14"/>
    <w:lvl w:ilvl="0" w:tplc="9CF29B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22DB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90F3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9EE3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52B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F0C2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B4B7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2D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3E70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815EDC"/>
    <w:multiLevelType w:val="hybridMultilevel"/>
    <w:tmpl w:val="6DB89136"/>
    <w:lvl w:ilvl="0" w:tplc="680CFA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089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2A5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168F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E4F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48C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3A93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4D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3E39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31F452"/>
    <w:multiLevelType w:val="hybridMultilevel"/>
    <w:tmpl w:val="3AFADFA2"/>
    <w:lvl w:ilvl="0" w:tplc="F462E9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8EC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8C9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583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C01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C4D9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8E39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A45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4893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31A401"/>
    <w:multiLevelType w:val="hybridMultilevel"/>
    <w:tmpl w:val="761EEDDC"/>
    <w:lvl w:ilvl="0" w:tplc="B17433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F6798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13E7D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221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8256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043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481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1466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0A96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482824"/>
    <w:multiLevelType w:val="hybridMultilevel"/>
    <w:tmpl w:val="3C8C5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675897"/>
    <w:multiLevelType w:val="hybridMultilevel"/>
    <w:tmpl w:val="B42A22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D93239"/>
    <w:multiLevelType w:val="hybridMultilevel"/>
    <w:tmpl w:val="26C246A2"/>
    <w:lvl w:ilvl="0" w:tplc="00AACE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EA7B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DA2C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C3C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244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EB5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6C1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BC6B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74F2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3F65A5"/>
    <w:multiLevelType w:val="hybridMultilevel"/>
    <w:tmpl w:val="91F01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810CDE"/>
    <w:multiLevelType w:val="hybridMultilevel"/>
    <w:tmpl w:val="5B8C97F0"/>
    <w:lvl w:ilvl="0" w:tplc="7E249C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665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D46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6C0E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1C7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B831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7E9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F0B4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302D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362DC6"/>
    <w:multiLevelType w:val="hybridMultilevel"/>
    <w:tmpl w:val="0FDCD924"/>
    <w:lvl w:ilvl="0" w:tplc="EAEE31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A620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8A3F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88B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5A2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7A9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C3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885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58B6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667DD5"/>
    <w:multiLevelType w:val="hybridMultilevel"/>
    <w:tmpl w:val="2C94A40C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E7753BF"/>
    <w:multiLevelType w:val="hybridMultilevel"/>
    <w:tmpl w:val="04023452"/>
    <w:lvl w:ilvl="0" w:tplc="A490CF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5A43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349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46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B67E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61C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92E9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84DE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222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3"/>
  </w:num>
  <w:num w:numId="5">
    <w:abstractNumId w:val="6"/>
  </w:num>
  <w:num w:numId="6">
    <w:abstractNumId w:val="22"/>
  </w:num>
  <w:num w:numId="7">
    <w:abstractNumId w:val="24"/>
  </w:num>
  <w:num w:numId="8">
    <w:abstractNumId w:val="14"/>
  </w:num>
  <w:num w:numId="9">
    <w:abstractNumId w:val="15"/>
  </w:num>
  <w:num w:numId="10">
    <w:abstractNumId w:val="19"/>
  </w:num>
  <w:num w:numId="11">
    <w:abstractNumId w:val="5"/>
  </w:num>
  <w:num w:numId="12">
    <w:abstractNumId w:val="23"/>
  </w:num>
  <w:num w:numId="13">
    <w:abstractNumId w:val="18"/>
  </w:num>
  <w:num w:numId="14">
    <w:abstractNumId w:val="1"/>
  </w:num>
  <w:num w:numId="15">
    <w:abstractNumId w:val="20"/>
  </w:num>
  <w:num w:numId="16">
    <w:abstractNumId w:val="2"/>
  </w:num>
  <w:num w:numId="17">
    <w:abstractNumId w:val="3"/>
  </w:num>
  <w:num w:numId="18">
    <w:abstractNumId w:val="0"/>
  </w:num>
  <w:num w:numId="19">
    <w:abstractNumId w:val="10"/>
  </w:num>
  <w:num w:numId="20">
    <w:abstractNumId w:val="8"/>
  </w:num>
  <w:num w:numId="21">
    <w:abstractNumId w:val="4"/>
  </w:num>
  <w:num w:numId="22">
    <w:abstractNumId w:val="7"/>
  </w:num>
  <w:num w:numId="23">
    <w:abstractNumId w:val="11"/>
  </w:num>
  <w:num w:numId="24">
    <w:abstractNumId w:val="17"/>
  </w:num>
  <w:num w:numId="25">
    <w:abstractNumId w:val="9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94"/>
    <w:rsid w:val="00000D8B"/>
    <w:rsid w:val="0000246B"/>
    <w:rsid w:val="0000324A"/>
    <w:rsid w:val="0000403F"/>
    <w:rsid w:val="0000491D"/>
    <w:rsid w:val="0000642A"/>
    <w:rsid w:val="00007127"/>
    <w:rsid w:val="00010630"/>
    <w:rsid w:val="00011695"/>
    <w:rsid w:val="000120D5"/>
    <w:rsid w:val="00013946"/>
    <w:rsid w:val="00014843"/>
    <w:rsid w:val="000149D6"/>
    <w:rsid w:val="00014B82"/>
    <w:rsid w:val="000177B5"/>
    <w:rsid w:val="00023C97"/>
    <w:rsid w:val="000248EC"/>
    <w:rsid w:val="00024A94"/>
    <w:rsid w:val="00024AE4"/>
    <w:rsid w:val="00025F73"/>
    <w:rsid w:val="00027F05"/>
    <w:rsid w:val="00032479"/>
    <w:rsid w:val="000327A3"/>
    <w:rsid w:val="00033499"/>
    <w:rsid w:val="00034260"/>
    <w:rsid w:val="00037402"/>
    <w:rsid w:val="0004101D"/>
    <w:rsid w:val="00042424"/>
    <w:rsid w:val="00042A08"/>
    <w:rsid w:val="0004695B"/>
    <w:rsid w:val="00046D3A"/>
    <w:rsid w:val="0005079F"/>
    <w:rsid w:val="00053212"/>
    <w:rsid w:val="000539BF"/>
    <w:rsid w:val="000544A1"/>
    <w:rsid w:val="00054FD2"/>
    <w:rsid w:val="00055A5B"/>
    <w:rsid w:val="0005729E"/>
    <w:rsid w:val="00057C06"/>
    <w:rsid w:val="00062839"/>
    <w:rsid w:val="00062943"/>
    <w:rsid w:val="000645AB"/>
    <w:rsid w:val="00064B6B"/>
    <w:rsid w:val="000661B6"/>
    <w:rsid w:val="0007063C"/>
    <w:rsid w:val="00073243"/>
    <w:rsid w:val="000752BF"/>
    <w:rsid w:val="0008022B"/>
    <w:rsid w:val="00081B66"/>
    <w:rsid w:val="00083BCC"/>
    <w:rsid w:val="00084106"/>
    <w:rsid w:val="000855C6"/>
    <w:rsid w:val="000859D4"/>
    <w:rsid w:val="00085A9A"/>
    <w:rsid w:val="00085DD4"/>
    <w:rsid w:val="00086846"/>
    <w:rsid w:val="000868FC"/>
    <w:rsid w:val="00086C95"/>
    <w:rsid w:val="00087D4F"/>
    <w:rsid w:val="00090875"/>
    <w:rsid w:val="000916EC"/>
    <w:rsid w:val="00091C25"/>
    <w:rsid w:val="00093E44"/>
    <w:rsid w:val="00095BCF"/>
    <w:rsid w:val="000A15F8"/>
    <w:rsid w:val="000A37DA"/>
    <w:rsid w:val="000A37FD"/>
    <w:rsid w:val="000A3F8D"/>
    <w:rsid w:val="000A4A36"/>
    <w:rsid w:val="000A4FCB"/>
    <w:rsid w:val="000A56C5"/>
    <w:rsid w:val="000A6C5F"/>
    <w:rsid w:val="000B6647"/>
    <w:rsid w:val="000B749A"/>
    <w:rsid w:val="000C0058"/>
    <w:rsid w:val="000C05DE"/>
    <w:rsid w:val="000C368B"/>
    <w:rsid w:val="000C40C3"/>
    <w:rsid w:val="000C5D4C"/>
    <w:rsid w:val="000C5E42"/>
    <w:rsid w:val="000C7A8C"/>
    <w:rsid w:val="000C866F"/>
    <w:rsid w:val="000D005A"/>
    <w:rsid w:val="000D2417"/>
    <w:rsid w:val="000D4AFD"/>
    <w:rsid w:val="000D7CC6"/>
    <w:rsid w:val="000E11D2"/>
    <w:rsid w:val="000E1338"/>
    <w:rsid w:val="000F25EC"/>
    <w:rsid w:val="000F3FC3"/>
    <w:rsid w:val="000F4B63"/>
    <w:rsid w:val="000F5052"/>
    <w:rsid w:val="000F66D9"/>
    <w:rsid w:val="0010482C"/>
    <w:rsid w:val="001076B6"/>
    <w:rsid w:val="00107D5D"/>
    <w:rsid w:val="00107F45"/>
    <w:rsid w:val="00110496"/>
    <w:rsid w:val="00112767"/>
    <w:rsid w:val="0011443D"/>
    <w:rsid w:val="00116712"/>
    <w:rsid w:val="001221DC"/>
    <w:rsid w:val="001226C7"/>
    <w:rsid w:val="00122B7C"/>
    <w:rsid w:val="001235BF"/>
    <w:rsid w:val="00125CB0"/>
    <w:rsid w:val="001264F7"/>
    <w:rsid w:val="001269DC"/>
    <w:rsid w:val="001279EF"/>
    <w:rsid w:val="00130CE6"/>
    <w:rsid w:val="00130FD8"/>
    <w:rsid w:val="0013129B"/>
    <w:rsid w:val="00132BDC"/>
    <w:rsid w:val="00133F7D"/>
    <w:rsid w:val="001370E9"/>
    <w:rsid w:val="00137BD1"/>
    <w:rsid w:val="00142EAF"/>
    <w:rsid w:val="00144535"/>
    <w:rsid w:val="001455B0"/>
    <w:rsid w:val="00147144"/>
    <w:rsid w:val="001506C6"/>
    <w:rsid w:val="00151EB9"/>
    <w:rsid w:val="0015240E"/>
    <w:rsid w:val="00154658"/>
    <w:rsid w:val="001562CE"/>
    <w:rsid w:val="00156806"/>
    <w:rsid w:val="00156B30"/>
    <w:rsid w:val="001611CC"/>
    <w:rsid w:val="0016205D"/>
    <w:rsid w:val="00163165"/>
    <w:rsid w:val="0016353F"/>
    <w:rsid w:val="00165C1E"/>
    <w:rsid w:val="00165D3C"/>
    <w:rsid w:val="001669F1"/>
    <w:rsid w:val="001671B4"/>
    <w:rsid w:val="00170662"/>
    <w:rsid w:val="00174AA9"/>
    <w:rsid w:val="00175287"/>
    <w:rsid w:val="00175E7A"/>
    <w:rsid w:val="0017694D"/>
    <w:rsid w:val="00176C8F"/>
    <w:rsid w:val="00182B30"/>
    <w:rsid w:val="001832E2"/>
    <w:rsid w:val="00184214"/>
    <w:rsid w:val="00185888"/>
    <w:rsid w:val="00187150"/>
    <w:rsid w:val="00191767"/>
    <w:rsid w:val="00193062"/>
    <w:rsid w:val="00194AC4"/>
    <w:rsid w:val="00194EE5"/>
    <w:rsid w:val="00197AF4"/>
    <w:rsid w:val="001A003C"/>
    <w:rsid w:val="001A0EE9"/>
    <w:rsid w:val="001A19F2"/>
    <w:rsid w:val="001A1C9F"/>
    <w:rsid w:val="001A35A4"/>
    <w:rsid w:val="001A3763"/>
    <w:rsid w:val="001A7C87"/>
    <w:rsid w:val="001B033E"/>
    <w:rsid w:val="001B0D98"/>
    <w:rsid w:val="001B1BCC"/>
    <w:rsid w:val="001B23BE"/>
    <w:rsid w:val="001B3F75"/>
    <w:rsid w:val="001B40DE"/>
    <w:rsid w:val="001B4E83"/>
    <w:rsid w:val="001C096C"/>
    <w:rsid w:val="001C1C34"/>
    <w:rsid w:val="001C48C1"/>
    <w:rsid w:val="001D01C8"/>
    <w:rsid w:val="001D1BC4"/>
    <w:rsid w:val="001D2304"/>
    <w:rsid w:val="001D309E"/>
    <w:rsid w:val="001D38D4"/>
    <w:rsid w:val="001D3E92"/>
    <w:rsid w:val="001D44C8"/>
    <w:rsid w:val="001D48C1"/>
    <w:rsid w:val="001D4B16"/>
    <w:rsid w:val="001D5B24"/>
    <w:rsid w:val="001D6F5B"/>
    <w:rsid w:val="001D73BC"/>
    <w:rsid w:val="001E014F"/>
    <w:rsid w:val="001E08E1"/>
    <w:rsid w:val="001E0A81"/>
    <w:rsid w:val="001E4FD2"/>
    <w:rsid w:val="001E5A2C"/>
    <w:rsid w:val="001E6001"/>
    <w:rsid w:val="001E672D"/>
    <w:rsid w:val="001E7B22"/>
    <w:rsid w:val="001F0327"/>
    <w:rsid w:val="001F075A"/>
    <w:rsid w:val="001F1693"/>
    <w:rsid w:val="001F173C"/>
    <w:rsid w:val="001F1AF5"/>
    <w:rsid w:val="001F3A60"/>
    <w:rsid w:val="001F3C0E"/>
    <w:rsid w:val="001F402D"/>
    <w:rsid w:val="001F4417"/>
    <w:rsid w:val="001F50E9"/>
    <w:rsid w:val="002003D0"/>
    <w:rsid w:val="00200615"/>
    <w:rsid w:val="00200AD6"/>
    <w:rsid w:val="00201BFB"/>
    <w:rsid w:val="002106C7"/>
    <w:rsid w:val="00211202"/>
    <w:rsid w:val="00214A5A"/>
    <w:rsid w:val="00216003"/>
    <w:rsid w:val="00216364"/>
    <w:rsid w:val="002214B2"/>
    <w:rsid w:val="00222A2A"/>
    <w:rsid w:val="00225476"/>
    <w:rsid w:val="00225653"/>
    <w:rsid w:val="002265B0"/>
    <w:rsid w:val="00226991"/>
    <w:rsid w:val="00226D3A"/>
    <w:rsid w:val="002379D7"/>
    <w:rsid w:val="00241A8C"/>
    <w:rsid w:val="002427A0"/>
    <w:rsid w:val="00242ADB"/>
    <w:rsid w:val="00242BD5"/>
    <w:rsid w:val="002449E1"/>
    <w:rsid w:val="00244B47"/>
    <w:rsid w:val="00245BC2"/>
    <w:rsid w:val="00245DE9"/>
    <w:rsid w:val="00247885"/>
    <w:rsid w:val="002478A4"/>
    <w:rsid w:val="00247B95"/>
    <w:rsid w:val="00247E4E"/>
    <w:rsid w:val="00247EE5"/>
    <w:rsid w:val="002566D6"/>
    <w:rsid w:val="00257AF7"/>
    <w:rsid w:val="00261900"/>
    <w:rsid w:val="00264B4B"/>
    <w:rsid w:val="00264D20"/>
    <w:rsid w:val="00265177"/>
    <w:rsid w:val="00265387"/>
    <w:rsid w:val="00266AEE"/>
    <w:rsid w:val="00266D90"/>
    <w:rsid w:val="00267862"/>
    <w:rsid w:val="00267A98"/>
    <w:rsid w:val="00267D69"/>
    <w:rsid w:val="00270274"/>
    <w:rsid w:val="00270500"/>
    <w:rsid w:val="002708FB"/>
    <w:rsid w:val="00273BEB"/>
    <w:rsid w:val="00274982"/>
    <w:rsid w:val="0027546E"/>
    <w:rsid w:val="00275D05"/>
    <w:rsid w:val="002764DD"/>
    <w:rsid w:val="00277F0D"/>
    <w:rsid w:val="002815F2"/>
    <w:rsid w:val="00285FC2"/>
    <w:rsid w:val="00286B23"/>
    <w:rsid w:val="002870E5"/>
    <w:rsid w:val="002924C3"/>
    <w:rsid w:val="00294011"/>
    <w:rsid w:val="00295F86"/>
    <w:rsid w:val="00296D24"/>
    <w:rsid w:val="002A2B4B"/>
    <w:rsid w:val="002A4C60"/>
    <w:rsid w:val="002B0AB6"/>
    <w:rsid w:val="002B1576"/>
    <w:rsid w:val="002B25E0"/>
    <w:rsid w:val="002B3502"/>
    <w:rsid w:val="002B42B3"/>
    <w:rsid w:val="002B4923"/>
    <w:rsid w:val="002B6BC3"/>
    <w:rsid w:val="002B7248"/>
    <w:rsid w:val="002C2C0A"/>
    <w:rsid w:val="002C4CDB"/>
    <w:rsid w:val="002C7569"/>
    <w:rsid w:val="002D0564"/>
    <w:rsid w:val="002D0CEF"/>
    <w:rsid w:val="002D1E03"/>
    <w:rsid w:val="002D23C8"/>
    <w:rsid w:val="002D34C8"/>
    <w:rsid w:val="002D7DDC"/>
    <w:rsid w:val="002E2D5C"/>
    <w:rsid w:val="002E3C54"/>
    <w:rsid w:val="002E408A"/>
    <w:rsid w:val="002E5B3C"/>
    <w:rsid w:val="002F3965"/>
    <w:rsid w:val="002F3AF3"/>
    <w:rsid w:val="002F4534"/>
    <w:rsid w:val="002F727D"/>
    <w:rsid w:val="00302EF2"/>
    <w:rsid w:val="0030302D"/>
    <w:rsid w:val="00303502"/>
    <w:rsid w:val="0030385E"/>
    <w:rsid w:val="00305A38"/>
    <w:rsid w:val="00306308"/>
    <w:rsid w:val="0031222E"/>
    <w:rsid w:val="00312901"/>
    <w:rsid w:val="0031371B"/>
    <w:rsid w:val="003163A2"/>
    <w:rsid w:val="00316F60"/>
    <w:rsid w:val="003170FC"/>
    <w:rsid w:val="003215A9"/>
    <w:rsid w:val="003227FC"/>
    <w:rsid w:val="003236CB"/>
    <w:rsid w:val="00324583"/>
    <w:rsid w:val="0032471A"/>
    <w:rsid w:val="0032539D"/>
    <w:rsid w:val="0033101F"/>
    <w:rsid w:val="00333EB8"/>
    <w:rsid w:val="0033408D"/>
    <w:rsid w:val="003347F5"/>
    <w:rsid w:val="003357CB"/>
    <w:rsid w:val="00336BB0"/>
    <w:rsid w:val="00337313"/>
    <w:rsid w:val="003374F0"/>
    <w:rsid w:val="003376DF"/>
    <w:rsid w:val="0034070E"/>
    <w:rsid w:val="003430C9"/>
    <w:rsid w:val="00344822"/>
    <w:rsid w:val="00350F4C"/>
    <w:rsid w:val="00351251"/>
    <w:rsid w:val="00353034"/>
    <w:rsid w:val="003535BC"/>
    <w:rsid w:val="00353E39"/>
    <w:rsid w:val="00355C72"/>
    <w:rsid w:val="00361B08"/>
    <w:rsid w:val="00362B2C"/>
    <w:rsid w:val="003641A8"/>
    <w:rsid w:val="00365C17"/>
    <w:rsid w:val="00367B3C"/>
    <w:rsid w:val="00367DCB"/>
    <w:rsid w:val="00370836"/>
    <w:rsid w:val="00371E47"/>
    <w:rsid w:val="00372028"/>
    <w:rsid w:val="00374E76"/>
    <w:rsid w:val="00375A8F"/>
    <w:rsid w:val="003762F7"/>
    <w:rsid w:val="00376894"/>
    <w:rsid w:val="00376E75"/>
    <w:rsid w:val="003771DE"/>
    <w:rsid w:val="00380CC5"/>
    <w:rsid w:val="00381552"/>
    <w:rsid w:val="00382BAC"/>
    <w:rsid w:val="00385AC3"/>
    <w:rsid w:val="00385D2C"/>
    <w:rsid w:val="00385FC7"/>
    <w:rsid w:val="00390D51"/>
    <w:rsid w:val="00392C18"/>
    <w:rsid w:val="0039309A"/>
    <w:rsid w:val="003930C1"/>
    <w:rsid w:val="00393E4A"/>
    <w:rsid w:val="00393EF2"/>
    <w:rsid w:val="003942C4"/>
    <w:rsid w:val="00396509"/>
    <w:rsid w:val="00396F78"/>
    <w:rsid w:val="003A085C"/>
    <w:rsid w:val="003A3491"/>
    <w:rsid w:val="003A484E"/>
    <w:rsid w:val="003A4BD7"/>
    <w:rsid w:val="003A5AE5"/>
    <w:rsid w:val="003B318F"/>
    <w:rsid w:val="003B4F61"/>
    <w:rsid w:val="003B6A84"/>
    <w:rsid w:val="003B766E"/>
    <w:rsid w:val="003B796C"/>
    <w:rsid w:val="003C080E"/>
    <w:rsid w:val="003C0C07"/>
    <w:rsid w:val="003C1870"/>
    <w:rsid w:val="003C1E09"/>
    <w:rsid w:val="003C3094"/>
    <w:rsid w:val="003C781E"/>
    <w:rsid w:val="003C7A07"/>
    <w:rsid w:val="003D18D6"/>
    <w:rsid w:val="003D1BB9"/>
    <w:rsid w:val="003D21FC"/>
    <w:rsid w:val="003D26FD"/>
    <w:rsid w:val="003D28F4"/>
    <w:rsid w:val="003D3B1F"/>
    <w:rsid w:val="003D44A1"/>
    <w:rsid w:val="003D468C"/>
    <w:rsid w:val="003D5C75"/>
    <w:rsid w:val="003E075C"/>
    <w:rsid w:val="003E2569"/>
    <w:rsid w:val="003E3288"/>
    <w:rsid w:val="003E78AA"/>
    <w:rsid w:val="003F2085"/>
    <w:rsid w:val="003F4900"/>
    <w:rsid w:val="003F4DAF"/>
    <w:rsid w:val="003F54EE"/>
    <w:rsid w:val="003F5EB5"/>
    <w:rsid w:val="00400DAF"/>
    <w:rsid w:val="004032F4"/>
    <w:rsid w:val="0040436F"/>
    <w:rsid w:val="004046E1"/>
    <w:rsid w:val="004046FB"/>
    <w:rsid w:val="0040663C"/>
    <w:rsid w:val="00407C5A"/>
    <w:rsid w:val="004107E0"/>
    <w:rsid w:val="00414925"/>
    <w:rsid w:val="00415279"/>
    <w:rsid w:val="004161FA"/>
    <w:rsid w:val="004163B5"/>
    <w:rsid w:val="00416D50"/>
    <w:rsid w:val="00420B04"/>
    <w:rsid w:val="00421EEA"/>
    <w:rsid w:val="00423667"/>
    <w:rsid w:val="00423CC3"/>
    <w:rsid w:val="00423DB3"/>
    <w:rsid w:val="0042650D"/>
    <w:rsid w:val="00427245"/>
    <w:rsid w:val="00427EDF"/>
    <w:rsid w:val="004340E9"/>
    <w:rsid w:val="0043569A"/>
    <w:rsid w:val="00436A3D"/>
    <w:rsid w:val="00436CC3"/>
    <w:rsid w:val="004407A1"/>
    <w:rsid w:val="00441652"/>
    <w:rsid w:val="004420AB"/>
    <w:rsid w:val="00443EAF"/>
    <w:rsid w:val="004444D3"/>
    <w:rsid w:val="00446127"/>
    <w:rsid w:val="004507BF"/>
    <w:rsid w:val="00450BB4"/>
    <w:rsid w:val="0045143A"/>
    <w:rsid w:val="00451963"/>
    <w:rsid w:val="00452E67"/>
    <w:rsid w:val="00460629"/>
    <w:rsid w:val="00463A0C"/>
    <w:rsid w:val="00464F07"/>
    <w:rsid w:val="0046587E"/>
    <w:rsid w:val="00465C6A"/>
    <w:rsid w:val="00466282"/>
    <w:rsid w:val="00466358"/>
    <w:rsid w:val="004700E8"/>
    <w:rsid w:val="00472B70"/>
    <w:rsid w:val="00473B3B"/>
    <w:rsid w:val="00477DC2"/>
    <w:rsid w:val="004807CC"/>
    <w:rsid w:val="00483147"/>
    <w:rsid w:val="004831A6"/>
    <w:rsid w:val="004843B1"/>
    <w:rsid w:val="0048488C"/>
    <w:rsid w:val="00485678"/>
    <w:rsid w:val="004879F9"/>
    <w:rsid w:val="00490F7F"/>
    <w:rsid w:val="00491651"/>
    <w:rsid w:val="0049320A"/>
    <w:rsid w:val="00493DB2"/>
    <w:rsid w:val="00493E25"/>
    <w:rsid w:val="00494352"/>
    <w:rsid w:val="00494971"/>
    <w:rsid w:val="00495629"/>
    <w:rsid w:val="00496025"/>
    <w:rsid w:val="00496265"/>
    <w:rsid w:val="0049656A"/>
    <w:rsid w:val="004A043E"/>
    <w:rsid w:val="004A461A"/>
    <w:rsid w:val="004A62A4"/>
    <w:rsid w:val="004A6C6E"/>
    <w:rsid w:val="004A6D9C"/>
    <w:rsid w:val="004B31A3"/>
    <w:rsid w:val="004B4F5A"/>
    <w:rsid w:val="004B5569"/>
    <w:rsid w:val="004B58B4"/>
    <w:rsid w:val="004B5D1E"/>
    <w:rsid w:val="004B6F75"/>
    <w:rsid w:val="004B7462"/>
    <w:rsid w:val="004B7CCF"/>
    <w:rsid w:val="004C0729"/>
    <w:rsid w:val="004C3F35"/>
    <w:rsid w:val="004C4894"/>
    <w:rsid w:val="004C5243"/>
    <w:rsid w:val="004D009B"/>
    <w:rsid w:val="004D117B"/>
    <w:rsid w:val="004D25F1"/>
    <w:rsid w:val="004D266C"/>
    <w:rsid w:val="004D2FF8"/>
    <w:rsid w:val="004D35AD"/>
    <w:rsid w:val="004D39B9"/>
    <w:rsid w:val="004D4F6A"/>
    <w:rsid w:val="004D511D"/>
    <w:rsid w:val="004D74CB"/>
    <w:rsid w:val="004D757F"/>
    <w:rsid w:val="004D79CF"/>
    <w:rsid w:val="004E2B75"/>
    <w:rsid w:val="004E3A85"/>
    <w:rsid w:val="004E3DE6"/>
    <w:rsid w:val="004E44D0"/>
    <w:rsid w:val="004E4C78"/>
    <w:rsid w:val="004E6AD5"/>
    <w:rsid w:val="004E6E6B"/>
    <w:rsid w:val="004E6E7A"/>
    <w:rsid w:val="004F085B"/>
    <w:rsid w:val="004F11F9"/>
    <w:rsid w:val="004F1C4D"/>
    <w:rsid w:val="004F496B"/>
    <w:rsid w:val="004F4E86"/>
    <w:rsid w:val="004F6E09"/>
    <w:rsid w:val="00500547"/>
    <w:rsid w:val="0050377F"/>
    <w:rsid w:val="00503BEB"/>
    <w:rsid w:val="00503CEC"/>
    <w:rsid w:val="00505C16"/>
    <w:rsid w:val="00505CB5"/>
    <w:rsid w:val="0050741A"/>
    <w:rsid w:val="005079BA"/>
    <w:rsid w:val="00510215"/>
    <w:rsid w:val="00511233"/>
    <w:rsid w:val="0051163A"/>
    <w:rsid w:val="0051410F"/>
    <w:rsid w:val="00514855"/>
    <w:rsid w:val="00515AAE"/>
    <w:rsid w:val="00515E37"/>
    <w:rsid w:val="00517414"/>
    <w:rsid w:val="00521846"/>
    <w:rsid w:val="00522803"/>
    <w:rsid w:val="00523CEC"/>
    <w:rsid w:val="00523E5B"/>
    <w:rsid w:val="00525115"/>
    <w:rsid w:val="00526816"/>
    <w:rsid w:val="00527BD1"/>
    <w:rsid w:val="00531E47"/>
    <w:rsid w:val="00533DE1"/>
    <w:rsid w:val="0053683D"/>
    <w:rsid w:val="00537712"/>
    <w:rsid w:val="00537ACD"/>
    <w:rsid w:val="00540005"/>
    <w:rsid w:val="00541B96"/>
    <w:rsid w:val="00543E66"/>
    <w:rsid w:val="005445D3"/>
    <w:rsid w:val="00546A2A"/>
    <w:rsid w:val="00547576"/>
    <w:rsid w:val="0054793F"/>
    <w:rsid w:val="00547945"/>
    <w:rsid w:val="005535BF"/>
    <w:rsid w:val="005552EE"/>
    <w:rsid w:val="00555D56"/>
    <w:rsid w:val="005566B7"/>
    <w:rsid w:val="00556ACB"/>
    <w:rsid w:val="0055728C"/>
    <w:rsid w:val="00561C72"/>
    <w:rsid w:val="00565817"/>
    <w:rsid w:val="00567217"/>
    <w:rsid w:val="0056759D"/>
    <w:rsid w:val="00567D8A"/>
    <w:rsid w:val="00573147"/>
    <w:rsid w:val="005738EF"/>
    <w:rsid w:val="00574AE7"/>
    <w:rsid w:val="00574BF1"/>
    <w:rsid w:val="00575537"/>
    <w:rsid w:val="00575A15"/>
    <w:rsid w:val="00575ACC"/>
    <w:rsid w:val="00575CB1"/>
    <w:rsid w:val="00575DE3"/>
    <w:rsid w:val="00576634"/>
    <w:rsid w:val="00576B17"/>
    <w:rsid w:val="005822EF"/>
    <w:rsid w:val="00582573"/>
    <w:rsid w:val="00587851"/>
    <w:rsid w:val="00587852"/>
    <w:rsid w:val="00587F10"/>
    <w:rsid w:val="005950A2"/>
    <w:rsid w:val="00596109"/>
    <w:rsid w:val="00596D13"/>
    <w:rsid w:val="005A0241"/>
    <w:rsid w:val="005A082C"/>
    <w:rsid w:val="005A2AB5"/>
    <w:rsid w:val="005A3CF6"/>
    <w:rsid w:val="005A6AFA"/>
    <w:rsid w:val="005A76C0"/>
    <w:rsid w:val="005A7BEB"/>
    <w:rsid w:val="005B0535"/>
    <w:rsid w:val="005B0A05"/>
    <w:rsid w:val="005B0C7D"/>
    <w:rsid w:val="005B2374"/>
    <w:rsid w:val="005B2D6F"/>
    <w:rsid w:val="005B3F0F"/>
    <w:rsid w:val="005B4F8A"/>
    <w:rsid w:val="005B5131"/>
    <w:rsid w:val="005B5C8F"/>
    <w:rsid w:val="005B70F1"/>
    <w:rsid w:val="005C0114"/>
    <w:rsid w:val="005C0780"/>
    <w:rsid w:val="005C15A3"/>
    <w:rsid w:val="005C1C73"/>
    <w:rsid w:val="005C1E23"/>
    <w:rsid w:val="005C37F5"/>
    <w:rsid w:val="005C4D5F"/>
    <w:rsid w:val="005C63A5"/>
    <w:rsid w:val="005C6CF0"/>
    <w:rsid w:val="005C7DC7"/>
    <w:rsid w:val="005D17BC"/>
    <w:rsid w:val="005D60D7"/>
    <w:rsid w:val="005D6154"/>
    <w:rsid w:val="005D793A"/>
    <w:rsid w:val="005D7CB5"/>
    <w:rsid w:val="005E090C"/>
    <w:rsid w:val="005E0EE1"/>
    <w:rsid w:val="005E1338"/>
    <w:rsid w:val="005E2758"/>
    <w:rsid w:val="005E2847"/>
    <w:rsid w:val="005E2975"/>
    <w:rsid w:val="005E34FC"/>
    <w:rsid w:val="005E6E0A"/>
    <w:rsid w:val="005F080B"/>
    <w:rsid w:val="005F0A80"/>
    <w:rsid w:val="005F0EAF"/>
    <w:rsid w:val="005F16B5"/>
    <w:rsid w:val="005F354C"/>
    <w:rsid w:val="005F3582"/>
    <w:rsid w:val="005F4258"/>
    <w:rsid w:val="005F441A"/>
    <w:rsid w:val="005F50BE"/>
    <w:rsid w:val="005F5485"/>
    <w:rsid w:val="005F6D1E"/>
    <w:rsid w:val="005FED46"/>
    <w:rsid w:val="00601850"/>
    <w:rsid w:val="006024FA"/>
    <w:rsid w:val="006049E9"/>
    <w:rsid w:val="006050EF"/>
    <w:rsid w:val="0060649E"/>
    <w:rsid w:val="00611B9B"/>
    <w:rsid w:val="0061265B"/>
    <w:rsid w:val="00613269"/>
    <w:rsid w:val="00614EAD"/>
    <w:rsid w:val="00615F79"/>
    <w:rsid w:val="00617CD2"/>
    <w:rsid w:val="00620E3F"/>
    <w:rsid w:val="00621F0F"/>
    <w:rsid w:val="00622EE8"/>
    <w:rsid w:val="0062447E"/>
    <w:rsid w:val="00625983"/>
    <w:rsid w:val="00632277"/>
    <w:rsid w:val="006335D4"/>
    <w:rsid w:val="00634C48"/>
    <w:rsid w:val="00636DF8"/>
    <w:rsid w:val="006413E2"/>
    <w:rsid w:val="00641AAA"/>
    <w:rsid w:val="00641DB1"/>
    <w:rsid w:val="00641F2B"/>
    <w:rsid w:val="0064348F"/>
    <w:rsid w:val="0064441D"/>
    <w:rsid w:val="006465A2"/>
    <w:rsid w:val="00647217"/>
    <w:rsid w:val="00647E4E"/>
    <w:rsid w:val="006522BA"/>
    <w:rsid w:val="006526AF"/>
    <w:rsid w:val="0065324F"/>
    <w:rsid w:val="006537CD"/>
    <w:rsid w:val="0065387E"/>
    <w:rsid w:val="00655BFE"/>
    <w:rsid w:val="00655F3D"/>
    <w:rsid w:val="00656FB6"/>
    <w:rsid w:val="0066053D"/>
    <w:rsid w:val="00660B84"/>
    <w:rsid w:val="00661810"/>
    <w:rsid w:val="00663C0A"/>
    <w:rsid w:val="006666D6"/>
    <w:rsid w:val="00666C85"/>
    <w:rsid w:val="0067111C"/>
    <w:rsid w:val="00675DA1"/>
    <w:rsid w:val="00677983"/>
    <w:rsid w:val="00677D80"/>
    <w:rsid w:val="00677FD1"/>
    <w:rsid w:val="00682DFC"/>
    <w:rsid w:val="00683A9D"/>
    <w:rsid w:val="00683E22"/>
    <w:rsid w:val="00684CD3"/>
    <w:rsid w:val="0068545C"/>
    <w:rsid w:val="0068702C"/>
    <w:rsid w:val="006870A1"/>
    <w:rsid w:val="006872D5"/>
    <w:rsid w:val="00692A70"/>
    <w:rsid w:val="00694AA6"/>
    <w:rsid w:val="00695F49"/>
    <w:rsid w:val="006A488E"/>
    <w:rsid w:val="006A5AA8"/>
    <w:rsid w:val="006A62F9"/>
    <w:rsid w:val="006B20CE"/>
    <w:rsid w:val="006B341C"/>
    <w:rsid w:val="006B6D22"/>
    <w:rsid w:val="006C3771"/>
    <w:rsid w:val="006C5CBA"/>
    <w:rsid w:val="006C66C6"/>
    <w:rsid w:val="006C6BC1"/>
    <w:rsid w:val="006C6CCC"/>
    <w:rsid w:val="006D087F"/>
    <w:rsid w:val="006D2C3F"/>
    <w:rsid w:val="006D3030"/>
    <w:rsid w:val="006D3E3C"/>
    <w:rsid w:val="006D5BC1"/>
    <w:rsid w:val="006D63F3"/>
    <w:rsid w:val="006D64F7"/>
    <w:rsid w:val="006D6F59"/>
    <w:rsid w:val="006E1EE9"/>
    <w:rsid w:val="006E305F"/>
    <w:rsid w:val="006E35F7"/>
    <w:rsid w:val="006E3B7E"/>
    <w:rsid w:val="006E59B5"/>
    <w:rsid w:val="006E7128"/>
    <w:rsid w:val="006F0009"/>
    <w:rsid w:val="006F06B6"/>
    <w:rsid w:val="006F10C4"/>
    <w:rsid w:val="006F19ED"/>
    <w:rsid w:val="006F1C4F"/>
    <w:rsid w:val="006F1FF4"/>
    <w:rsid w:val="006F2497"/>
    <w:rsid w:val="006F28D1"/>
    <w:rsid w:val="006F3D83"/>
    <w:rsid w:val="006F45CF"/>
    <w:rsid w:val="006F6BFC"/>
    <w:rsid w:val="006F7F0B"/>
    <w:rsid w:val="00701710"/>
    <w:rsid w:val="00702506"/>
    <w:rsid w:val="0070255F"/>
    <w:rsid w:val="00703353"/>
    <w:rsid w:val="00703783"/>
    <w:rsid w:val="007038F3"/>
    <w:rsid w:val="00706F70"/>
    <w:rsid w:val="0071017D"/>
    <w:rsid w:val="00711844"/>
    <w:rsid w:val="007161C1"/>
    <w:rsid w:val="00717CEE"/>
    <w:rsid w:val="00720906"/>
    <w:rsid w:val="00720DFF"/>
    <w:rsid w:val="00721345"/>
    <w:rsid w:val="007221B0"/>
    <w:rsid w:val="00722DB5"/>
    <w:rsid w:val="00724B8D"/>
    <w:rsid w:val="00725123"/>
    <w:rsid w:val="00726A37"/>
    <w:rsid w:val="00726DCB"/>
    <w:rsid w:val="0072706F"/>
    <w:rsid w:val="00730616"/>
    <w:rsid w:val="00731D90"/>
    <w:rsid w:val="00732A11"/>
    <w:rsid w:val="00735522"/>
    <w:rsid w:val="00735925"/>
    <w:rsid w:val="007364BE"/>
    <w:rsid w:val="00737B1B"/>
    <w:rsid w:val="00740281"/>
    <w:rsid w:val="007416B3"/>
    <w:rsid w:val="00741C43"/>
    <w:rsid w:val="007445AE"/>
    <w:rsid w:val="007461E4"/>
    <w:rsid w:val="007467D8"/>
    <w:rsid w:val="0075022C"/>
    <w:rsid w:val="007505C6"/>
    <w:rsid w:val="00750FE0"/>
    <w:rsid w:val="00752B2E"/>
    <w:rsid w:val="00752FF2"/>
    <w:rsid w:val="00753426"/>
    <w:rsid w:val="0075487D"/>
    <w:rsid w:val="007575DD"/>
    <w:rsid w:val="00760952"/>
    <w:rsid w:val="0076238D"/>
    <w:rsid w:val="007635B7"/>
    <w:rsid w:val="0076370B"/>
    <w:rsid w:val="00763A87"/>
    <w:rsid w:val="00764001"/>
    <w:rsid w:val="00765844"/>
    <w:rsid w:val="00765DAE"/>
    <w:rsid w:val="0076755C"/>
    <w:rsid w:val="007702C9"/>
    <w:rsid w:val="00772B23"/>
    <w:rsid w:val="00774600"/>
    <w:rsid w:val="00776F96"/>
    <w:rsid w:val="00777BA4"/>
    <w:rsid w:val="007810A8"/>
    <w:rsid w:val="00783BA0"/>
    <w:rsid w:val="00786C82"/>
    <w:rsid w:val="00787782"/>
    <w:rsid w:val="007904DA"/>
    <w:rsid w:val="00791C37"/>
    <w:rsid w:val="007925BE"/>
    <w:rsid w:val="00792A72"/>
    <w:rsid w:val="0079520E"/>
    <w:rsid w:val="00795913"/>
    <w:rsid w:val="0079786F"/>
    <w:rsid w:val="007A00E9"/>
    <w:rsid w:val="007A135C"/>
    <w:rsid w:val="007A1BEF"/>
    <w:rsid w:val="007A53C2"/>
    <w:rsid w:val="007A6413"/>
    <w:rsid w:val="007A6AD6"/>
    <w:rsid w:val="007A7105"/>
    <w:rsid w:val="007B15C8"/>
    <w:rsid w:val="007B1604"/>
    <w:rsid w:val="007B269A"/>
    <w:rsid w:val="007B3964"/>
    <w:rsid w:val="007B40FB"/>
    <w:rsid w:val="007B6C63"/>
    <w:rsid w:val="007B7B53"/>
    <w:rsid w:val="007B7C31"/>
    <w:rsid w:val="007C0EF9"/>
    <w:rsid w:val="007C4468"/>
    <w:rsid w:val="007C6ED6"/>
    <w:rsid w:val="007C7BB3"/>
    <w:rsid w:val="007D1360"/>
    <w:rsid w:val="007D3753"/>
    <w:rsid w:val="007D398F"/>
    <w:rsid w:val="007D3E02"/>
    <w:rsid w:val="007D5B81"/>
    <w:rsid w:val="007D5FFB"/>
    <w:rsid w:val="007D6D42"/>
    <w:rsid w:val="007D733D"/>
    <w:rsid w:val="007E1B91"/>
    <w:rsid w:val="007E2838"/>
    <w:rsid w:val="007E36A1"/>
    <w:rsid w:val="007E4A5A"/>
    <w:rsid w:val="007E6CDE"/>
    <w:rsid w:val="007F10CC"/>
    <w:rsid w:val="007F3E81"/>
    <w:rsid w:val="007F6397"/>
    <w:rsid w:val="007F653F"/>
    <w:rsid w:val="007F65D1"/>
    <w:rsid w:val="007F7C7B"/>
    <w:rsid w:val="007F7EA8"/>
    <w:rsid w:val="00801B66"/>
    <w:rsid w:val="00801EEE"/>
    <w:rsid w:val="008030FB"/>
    <w:rsid w:val="00803126"/>
    <w:rsid w:val="00803506"/>
    <w:rsid w:val="00804A94"/>
    <w:rsid w:val="0080669D"/>
    <w:rsid w:val="008078B6"/>
    <w:rsid w:val="00807FBE"/>
    <w:rsid w:val="00810C0D"/>
    <w:rsid w:val="00812033"/>
    <w:rsid w:val="00813858"/>
    <w:rsid w:val="008161E0"/>
    <w:rsid w:val="008209CF"/>
    <w:rsid w:val="00820D31"/>
    <w:rsid w:val="00820FA6"/>
    <w:rsid w:val="00821C65"/>
    <w:rsid w:val="00822C68"/>
    <w:rsid w:val="00823779"/>
    <w:rsid w:val="00825810"/>
    <w:rsid w:val="00826074"/>
    <w:rsid w:val="00827FC4"/>
    <w:rsid w:val="00830283"/>
    <w:rsid w:val="008404EA"/>
    <w:rsid w:val="00841120"/>
    <w:rsid w:val="00841BD6"/>
    <w:rsid w:val="00843AC3"/>
    <w:rsid w:val="008453BD"/>
    <w:rsid w:val="008516B1"/>
    <w:rsid w:val="008540A8"/>
    <w:rsid w:val="00860C08"/>
    <w:rsid w:val="008636C3"/>
    <w:rsid w:val="00863BEF"/>
    <w:rsid w:val="008668C9"/>
    <w:rsid w:val="00866F2A"/>
    <w:rsid w:val="00871DC8"/>
    <w:rsid w:val="00871DE9"/>
    <w:rsid w:val="0087254E"/>
    <w:rsid w:val="00873A5C"/>
    <w:rsid w:val="00874C85"/>
    <w:rsid w:val="008756E6"/>
    <w:rsid w:val="00875AAC"/>
    <w:rsid w:val="008776EB"/>
    <w:rsid w:val="0088053C"/>
    <w:rsid w:val="00881A22"/>
    <w:rsid w:val="008830A5"/>
    <w:rsid w:val="00884CE8"/>
    <w:rsid w:val="00885D31"/>
    <w:rsid w:val="00892DC3"/>
    <w:rsid w:val="00892F42"/>
    <w:rsid w:val="0089325E"/>
    <w:rsid w:val="0089439A"/>
    <w:rsid w:val="0089724F"/>
    <w:rsid w:val="008A058F"/>
    <w:rsid w:val="008A1C30"/>
    <w:rsid w:val="008A65E1"/>
    <w:rsid w:val="008A741F"/>
    <w:rsid w:val="008B088D"/>
    <w:rsid w:val="008B261B"/>
    <w:rsid w:val="008B68AD"/>
    <w:rsid w:val="008B7750"/>
    <w:rsid w:val="008B7FB9"/>
    <w:rsid w:val="008C106B"/>
    <w:rsid w:val="008C2654"/>
    <w:rsid w:val="008C51FF"/>
    <w:rsid w:val="008C55FA"/>
    <w:rsid w:val="008C76E0"/>
    <w:rsid w:val="008D0321"/>
    <w:rsid w:val="008D082D"/>
    <w:rsid w:val="008D1B6B"/>
    <w:rsid w:val="008D2560"/>
    <w:rsid w:val="008D26EB"/>
    <w:rsid w:val="008D3646"/>
    <w:rsid w:val="008D42D7"/>
    <w:rsid w:val="008D4828"/>
    <w:rsid w:val="008D5BD9"/>
    <w:rsid w:val="008D6C92"/>
    <w:rsid w:val="008E01D4"/>
    <w:rsid w:val="008E079F"/>
    <w:rsid w:val="008E17BB"/>
    <w:rsid w:val="008E183A"/>
    <w:rsid w:val="008E1C79"/>
    <w:rsid w:val="008E2456"/>
    <w:rsid w:val="008E41D1"/>
    <w:rsid w:val="008E702C"/>
    <w:rsid w:val="008E72D3"/>
    <w:rsid w:val="008E7935"/>
    <w:rsid w:val="008F1D06"/>
    <w:rsid w:val="008F2140"/>
    <w:rsid w:val="008F609B"/>
    <w:rsid w:val="008F6172"/>
    <w:rsid w:val="008F6D2E"/>
    <w:rsid w:val="009007F9"/>
    <w:rsid w:val="009020FF"/>
    <w:rsid w:val="009025F4"/>
    <w:rsid w:val="00902842"/>
    <w:rsid w:val="00904EF4"/>
    <w:rsid w:val="0091178E"/>
    <w:rsid w:val="00912A38"/>
    <w:rsid w:val="00915799"/>
    <w:rsid w:val="00920CA8"/>
    <w:rsid w:val="00921B08"/>
    <w:rsid w:val="00921DC7"/>
    <w:rsid w:val="009230B3"/>
    <w:rsid w:val="00925E0D"/>
    <w:rsid w:val="0092626B"/>
    <w:rsid w:val="00927910"/>
    <w:rsid w:val="00931213"/>
    <w:rsid w:val="009315DE"/>
    <w:rsid w:val="00931C2B"/>
    <w:rsid w:val="00931F61"/>
    <w:rsid w:val="009361DC"/>
    <w:rsid w:val="009361E1"/>
    <w:rsid w:val="00936C04"/>
    <w:rsid w:val="00940650"/>
    <w:rsid w:val="00942272"/>
    <w:rsid w:val="00943999"/>
    <w:rsid w:val="00943FBD"/>
    <w:rsid w:val="009458F5"/>
    <w:rsid w:val="009501A2"/>
    <w:rsid w:val="009509B8"/>
    <w:rsid w:val="00951C48"/>
    <w:rsid w:val="0095262F"/>
    <w:rsid w:val="00952F51"/>
    <w:rsid w:val="009563F5"/>
    <w:rsid w:val="00960601"/>
    <w:rsid w:val="00963745"/>
    <w:rsid w:val="00963E3B"/>
    <w:rsid w:val="00966819"/>
    <w:rsid w:val="00971CF9"/>
    <w:rsid w:val="00972939"/>
    <w:rsid w:val="009813F1"/>
    <w:rsid w:val="009829EF"/>
    <w:rsid w:val="00983A9F"/>
    <w:rsid w:val="009850B8"/>
    <w:rsid w:val="00985DA8"/>
    <w:rsid w:val="00986A2A"/>
    <w:rsid w:val="00986A61"/>
    <w:rsid w:val="00986D7C"/>
    <w:rsid w:val="00987BD2"/>
    <w:rsid w:val="00988C85"/>
    <w:rsid w:val="009903A9"/>
    <w:rsid w:val="0099429E"/>
    <w:rsid w:val="009965FF"/>
    <w:rsid w:val="009A09D7"/>
    <w:rsid w:val="009A0CFB"/>
    <w:rsid w:val="009A1453"/>
    <w:rsid w:val="009A1F12"/>
    <w:rsid w:val="009A2EEA"/>
    <w:rsid w:val="009A40B2"/>
    <w:rsid w:val="009A5A04"/>
    <w:rsid w:val="009A70A6"/>
    <w:rsid w:val="009B11B4"/>
    <w:rsid w:val="009B15AC"/>
    <w:rsid w:val="009B483F"/>
    <w:rsid w:val="009B56B8"/>
    <w:rsid w:val="009B5D53"/>
    <w:rsid w:val="009B652E"/>
    <w:rsid w:val="009B7CEE"/>
    <w:rsid w:val="009B7E5D"/>
    <w:rsid w:val="009C1FD2"/>
    <w:rsid w:val="009C277F"/>
    <w:rsid w:val="009C2C56"/>
    <w:rsid w:val="009C4650"/>
    <w:rsid w:val="009C48DA"/>
    <w:rsid w:val="009C575A"/>
    <w:rsid w:val="009C6EA7"/>
    <w:rsid w:val="009D0187"/>
    <w:rsid w:val="009D3200"/>
    <w:rsid w:val="009D7DED"/>
    <w:rsid w:val="009E18C4"/>
    <w:rsid w:val="009E1B53"/>
    <w:rsid w:val="009E2357"/>
    <w:rsid w:val="009E2C0C"/>
    <w:rsid w:val="009E2FCE"/>
    <w:rsid w:val="009E3648"/>
    <w:rsid w:val="009E5863"/>
    <w:rsid w:val="009E5893"/>
    <w:rsid w:val="009E71DD"/>
    <w:rsid w:val="009E7FDF"/>
    <w:rsid w:val="009F2F63"/>
    <w:rsid w:val="009F62A3"/>
    <w:rsid w:val="009F7351"/>
    <w:rsid w:val="009F7D92"/>
    <w:rsid w:val="00A06396"/>
    <w:rsid w:val="00A06E0F"/>
    <w:rsid w:val="00A07120"/>
    <w:rsid w:val="00A10C7C"/>
    <w:rsid w:val="00A12BE4"/>
    <w:rsid w:val="00A1424A"/>
    <w:rsid w:val="00A15020"/>
    <w:rsid w:val="00A150E8"/>
    <w:rsid w:val="00A15265"/>
    <w:rsid w:val="00A179B6"/>
    <w:rsid w:val="00A21512"/>
    <w:rsid w:val="00A21E75"/>
    <w:rsid w:val="00A21EC1"/>
    <w:rsid w:val="00A22445"/>
    <w:rsid w:val="00A22475"/>
    <w:rsid w:val="00A22FBD"/>
    <w:rsid w:val="00A23C70"/>
    <w:rsid w:val="00A240AC"/>
    <w:rsid w:val="00A243BE"/>
    <w:rsid w:val="00A25385"/>
    <w:rsid w:val="00A300DF"/>
    <w:rsid w:val="00A321D2"/>
    <w:rsid w:val="00A32819"/>
    <w:rsid w:val="00A329EF"/>
    <w:rsid w:val="00A33957"/>
    <w:rsid w:val="00A348E2"/>
    <w:rsid w:val="00A35C39"/>
    <w:rsid w:val="00A40746"/>
    <w:rsid w:val="00A40D2A"/>
    <w:rsid w:val="00A41A3A"/>
    <w:rsid w:val="00A420DB"/>
    <w:rsid w:val="00A4252B"/>
    <w:rsid w:val="00A4398E"/>
    <w:rsid w:val="00A44610"/>
    <w:rsid w:val="00A44C3D"/>
    <w:rsid w:val="00A45CE8"/>
    <w:rsid w:val="00A46042"/>
    <w:rsid w:val="00A52229"/>
    <w:rsid w:val="00A5369B"/>
    <w:rsid w:val="00A537B3"/>
    <w:rsid w:val="00A54A15"/>
    <w:rsid w:val="00A54D67"/>
    <w:rsid w:val="00A57501"/>
    <w:rsid w:val="00A603DF"/>
    <w:rsid w:val="00A60F39"/>
    <w:rsid w:val="00A634F8"/>
    <w:rsid w:val="00A65461"/>
    <w:rsid w:val="00A677D4"/>
    <w:rsid w:val="00A7009A"/>
    <w:rsid w:val="00A71103"/>
    <w:rsid w:val="00A72A73"/>
    <w:rsid w:val="00A74E82"/>
    <w:rsid w:val="00A76060"/>
    <w:rsid w:val="00A7614F"/>
    <w:rsid w:val="00A7659C"/>
    <w:rsid w:val="00A774D6"/>
    <w:rsid w:val="00A77876"/>
    <w:rsid w:val="00A808CD"/>
    <w:rsid w:val="00A8109A"/>
    <w:rsid w:val="00A82B94"/>
    <w:rsid w:val="00A844ED"/>
    <w:rsid w:val="00A851DF"/>
    <w:rsid w:val="00A85FBE"/>
    <w:rsid w:val="00A9089A"/>
    <w:rsid w:val="00A91CA8"/>
    <w:rsid w:val="00A94793"/>
    <w:rsid w:val="00A95398"/>
    <w:rsid w:val="00A97891"/>
    <w:rsid w:val="00AA1622"/>
    <w:rsid w:val="00AA162B"/>
    <w:rsid w:val="00AA1A6F"/>
    <w:rsid w:val="00AA1C0D"/>
    <w:rsid w:val="00AA442F"/>
    <w:rsid w:val="00AA57C1"/>
    <w:rsid w:val="00AA7A3E"/>
    <w:rsid w:val="00AB0063"/>
    <w:rsid w:val="00AB069F"/>
    <w:rsid w:val="00AB1BDD"/>
    <w:rsid w:val="00AB1CD7"/>
    <w:rsid w:val="00AB28C4"/>
    <w:rsid w:val="00AB3E87"/>
    <w:rsid w:val="00AB486D"/>
    <w:rsid w:val="00AB4B88"/>
    <w:rsid w:val="00AB50D5"/>
    <w:rsid w:val="00AB52AC"/>
    <w:rsid w:val="00AB6095"/>
    <w:rsid w:val="00AB7363"/>
    <w:rsid w:val="00AB753F"/>
    <w:rsid w:val="00AC2C7C"/>
    <w:rsid w:val="00AC7EA3"/>
    <w:rsid w:val="00AD14E6"/>
    <w:rsid w:val="00AD1EBE"/>
    <w:rsid w:val="00AD22BD"/>
    <w:rsid w:val="00AD44F2"/>
    <w:rsid w:val="00AD4915"/>
    <w:rsid w:val="00AD4ADA"/>
    <w:rsid w:val="00AD6050"/>
    <w:rsid w:val="00AD6B7F"/>
    <w:rsid w:val="00AD733D"/>
    <w:rsid w:val="00AE1815"/>
    <w:rsid w:val="00AE2F20"/>
    <w:rsid w:val="00AE4DC3"/>
    <w:rsid w:val="00AE5B3D"/>
    <w:rsid w:val="00AE61D8"/>
    <w:rsid w:val="00AF10CF"/>
    <w:rsid w:val="00AF1868"/>
    <w:rsid w:val="00AF3225"/>
    <w:rsid w:val="00AF375B"/>
    <w:rsid w:val="00AF3B6A"/>
    <w:rsid w:val="00AF4471"/>
    <w:rsid w:val="00AF525F"/>
    <w:rsid w:val="00AF54A6"/>
    <w:rsid w:val="00AF687D"/>
    <w:rsid w:val="00AF6C49"/>
    <w:rsid w:val="00B01A20"/>
    <w:rsid w:val="00B0325A"/>
    <w:rsid w:val="00B034F4"/>
    <w:rsid w:val="00B049BA"/>
    <w:rsid w:val="00B06AC4"/>
    <w:rsid w:val="00B107EF"/>
    <w:rsid w:val="00B147F0"/>
    <w:rsid w:val="00B15DCE"/>
    <w:rsid w:val="00B17212"/>
    <w:rsid w:val="00B20B0F"/>
    <w:rsid w:val="00B21B31"/>
    <w:rsid w:val="00B224D1"/>
    <w:rsid w:val="00B232B8"/>
    <w:rsid w:val="00B23D1E"/>
    <w:rsid w:val="00B25715"/>
    <w:rsid w:val="00B26212"/>
    <w:rsid w:val="00B324C0"/>
    <w:rsid w:val="00B32C1B"/>
    <w:rsid w:val="00B34905"/>
    <w:rsid w:val="00B35598"/>
    <w:rsid w:val="00B35778"/>
    <w:rsid w:val="00B4049E"/>
    <w:rsid w:val="00B41B24"/>
    <w:rsid w:val="00B42D37"/>
    <w:rsid w:val="00B43EE2"/>
    <w:rsid w:val="00B44B39"/>
    <w:rsid w:val="00B53A49"/>
    <w:rsid w:val="00B558DD"/>
    <w:rsid w:val="00B56A99"/>
    <w:rsid w:val="00B606A1"/>
    <w:rsid w:val="00B63756"/>
    <w:rsid w:val="00B6623F"/>
    <w:rsid w:val="00B67D14"/>
    <w:rsid w:val="00B67EB8"/>
    <w:rsid w:val="00B7008A"/>
    <w:rsid w:val="00B725FF"/>
    <w:rsid w:val="00B73A73"/>
    <w:rsid w:val="00B74003"/>
    <w:rsid w:val="00B74F91"/>
    <w:rsid w:val="00B75146"/>
    <w:rsid w:val="00B7659E"/>
    <w:rsid w:val="00B82382"/>
    <w:rsid w:val="00B82AE0"/>
    <w:rsid w:val="00B834FF"/>
    <w:rsid w:val="00B83AA4"/>
    <w:rsid w:val="00B84508"/>
    <w:rsid w:val="00B85170"/>
    <w:rsid w:val="00B86F37"/>
    <w:rsid w:val="00B87378"/>
    <w:rsid w:val="00B92A54"/>
    <w:rsid w:val="00B92E16"/>
    <w:rsid w:val="00B942B1"/>
    <w:rsid w:val="00B9437C"/>
    <w:rsid w:val="00B94E45"/>
    <w:rsid w:val="00B954D8"/>
    <w:rsid w:val="00BA30E9"/>
    <w:rsid w:val="00BA4288"/>
    <w:rsid w:val="00BA550C"/>
    <w:rsid w:val="00BA5CBF"/>
    <w:rsid w:val="00BA6DC5"/>
    <w:rsid w:val="00BA7637"/>
    <w:rsid w:val="00BB0A60"/>
    <w:rsid w:val="00BB0D11"/>
    <w:rsid w:val="00BB1D22"/>
    <w:rsid w:val="00BB2502"/>
    <w:rsid w:val="00BB2955"/>
    <w:rsid w:val="00BB3158"/>
    <w:rsid w:val="00BB3F6D"/>
    <w:rsid w:val="00BB4D60"/>
    <w:rsid w:val="00BB63FF"/>
    <w:rsid w:val="00BB6A66"/>
    <w:rsid w:val="00BB6C07"/>
    <w:rsid w:val="00BB7FF4"/>
    <w:rsid w:val="00BC16E5"/>
    <w:rsid w:val="00BC2CAC"/>
    <w:rsid w:val="00BC650C"/>
    <w:rsid w:val="00BD0349"/>
    <w:rsid w:val="00BD0D83"/>
    <w:rsid w:val="00BD0FE0"/>
    <w:rsid w:val="00BD1B63"/>
    <w:rsid w:val="00BD2451"/>
    <w:rsid w:val="00BD4811"/>
    <w:rsid w:val="00BD6125"/>
    <w:rsid w:val="00BD707F"/>
    <w:rsid w:val="00BD7626"/>
    <w:rsid w:val="00BE0DA3"/>
    <w:rsid w:val="00BE0F26"/>
    <w:rsid w:val="00BE2BF9"/>
    <w:rsid w:val="00BE43B2"/>
    <w:rsid w:val="00BE4D1D"/>
    <w:rsid w:val="00BE549E"/>
    <w:rsid w:val="00BE54CB"/>
    <w:rsid w:val="00BE6CF4"/>
    <w:rsid w:val="00BF120E"/>
    <w:rsid w:val="00BF1717"/>
    <w:rsid w:val="00BF359A"/>
    <w:rsid w:val="00BF3F19"/>
    <w:rsid w:val="00BF445E"/>
    <w:rsid w:val="00BF4F35"/>
    <w:rsid w:val="00BF5450"/>
    <w:rsid w:val="00BF551B"/>
    <w:rsid w:val="00C02737"/>
    <w:rsid w:val="00C031BE"/>
    <w:rsid w:val="00C03AAE"/>
    <w:rsid w:val="00C049EB"/>
    <w:rsid w:val="00C057B6"/>
    <w:rsid w:val="00C066AE"/>
    <w:rsid w:val="00C07440"/>
    <w:rsid w:val="00C07DC8"/>
    <w:rsid w:val="00C124AD"/>
    <w:rsid w:val="00C13AE0"/>
    <w:rsid w:val="00C13DEA"/>
    <w:rsid w:val="00C146F4"/>
    <w:rsid w:val="00C15B49"/>
    <w:rsid w:val="00C16517"/>
    <w:rsid w:val="00C1663A"/>
    <w:rsid w:val="00C178CB"/>
    <w:rsid w:val="00C20C91"/>
    <w:rsid w:val="00C20DF0"/>
    <w:rsid w:val="00C21B1B"/>
    <w:rsid w:val="00C22E50"/>
    <w:rsid w:val="00C2374B"/>
    <w:rsid w:val="00C24D40"/>
    <w:rsid w:val="00C265A1"/>
    <w:rsid w:val="00C272AB"/>
    <w:rsid w:val="00C2782D"/>
    <w:rsid w:val="00C3462C"/>
    <w:rsid w:val="00C372E3"/>
    <w:rsid w:val="00C4040B"/>
    <w:rsid w:val="00C4061A"/>
    <w:rsid w:val="00C42389"/>
    <w:rsid w:val="00C457C7"/>
    <w:rsid w:val="00C45893"/>
    <w:rsid w:val="00C45E3A"/>
    <w:rsid w:val="00C468DC"/>
    <w:rsid w:val="00C46AA6"/>
    <w:rsid w:val="00C46CDE"/>
    <w:rsid w:val="00C47E97"/>
    <w:rsid w:val="00C5080C"/>
    <w:rsid w:val="00C511A3"/>
    <w:rsid w:val="00C518D7"/>
    <w:rsid w:val="00C53960"/>
    <w:rsid w:val="00C53C72"/>
    <w:rsid w:val="00C54B89"/>
    <w:rsid w:val="00C55537"/>
    <w:rsid w:val="00C55801"/>
    <w:rsid w:val="00C573A2"/>
    <w:rsid w:val="00C61E6D"/>
    <w:rsid w:val="00C629E1"/>
    <w:rsid w:val="00C62D63"/>
    <w:rsid w:val="00C62F91"/>
    <w:rsid w:val="00C64E7F"/>
    <w:rsid w:val="00C65F3A"/>
    <w:rsid w:val="00C71ECA"/>
    <w:rsid w:val="00C75051"/>
    <w:rsid w:val="00C77712"/>
    <w:rsid w:val="00C81954"/>
    <w:rsid w:val="00C81A4F"/>
    <w:rsid w:val="00C81F9A"/>
    <w:rsid w:val="00C826E4"/>
    <w:rsid w:val="00C83C65"/>
    <w:rsid w:val="00C83DEF"/>
    <w:rsid w:val="00C858F8"/>
    <w:rsid w:val="00C87E5E"/>
    <w:rsid w:val="00C901C8"/>
    <w:rsid w:val="00C929A2"/>
    <w:rsid w:val="00C92F93"/>
    <w:rsid w:val="00C93D02"/>
    <w:rsid w:val="00C94BB7"/>
    <w:rsid w:val="00C9563B"/>
    <w:rsid w:val="00C95DB4"/>
    <w:rsid w:val="00C96715"/>
    <w:rsid w:val="00CA0343"/>
    <w:rsid w:val="00CA6109"/>
    <w:rsid w:val="00CA744B"/>
    <w:rsid w:val="00CB1822"/>
    <w:rsid w:val="00CB2A3E"/>
    <w:rsid w:val="00CB5987"/>
    <w:rsid w:val="00CB5E2B"/>
    <w:rsid w:val="00CB73D4"/>
    <w:rsid w:val="00CC2D91"/>
    <w:rsid w:val="00CC4F04"/>
    <w:rsid w:val="00CC5B0B"/>
    <w:rsid w:val="00CC5E56"/>
    <w:rsid w:val="00CC6598"/>
    <w:rsid w:val="00CC6DBC"/>
    <w:rsid w:val="00CC7699"/>
    <w:rsid w:val="00CD2671"/>
    <w:rsid w:val="00CD5264"/>
    <w:rsid w:val="00CD5CB5"/>
    <w:rsid w:val="00CE190D"/>
    <w:rsid w:val="00CE2A8B"/>
    <w:rsid w:val="00CE4261"/>
    <w:rsid w:val="00CE45D9"/>
    <w:rsid w:val="00CE47C6"/>
    <w:rsid w:val="00CE655A"/>
    <w:rsid w:val="00CF1A7D"/>
    <w:rsid w:val="00CF1FF2"/>
    <w:rsid w:val="00CF42D9"/>
    <w:rsid w:val="00CF57FA"/>
    <w:rsid w:val="00CF5DEA"/>
    <w:rsid w:val="00CF6F1E"/>
    <w:rsid w:val="00CF78D8"/>
    <w:rsid w:val="00D00272"/>
    <w:rsid w:val="00D00D17"/>
    <w:rsid w:val="00D01E1A"/>
    <w:rsid w:val="00D04EA7"/>
    <w:rsid w:val="00D07147"/>
    <w:rsid w:val="00D0747C"/>
    <w:rsid w:val="00D07C80"/>
    <w:rsid w:val="00D10B45"/>
    <w:rsid w:val="00D11378"/>
    <w:rsid w:val="00D12991"/>
    <w:rsid w:val="00D12AB6"/>
    <w:rsid w:val="00D142A0"/>
    <w:rsid w:val="00D1432C"/>
    <w:rsid w:val="00D1555A"/>
    <w:rsid w:val="00D15FB8"/>
    <w:rsid w:val="00D1746B"/>
    <w:rsid w:val="00D17AB7"/>
    <w:rsid w:val="00D17F81"/>
    <w:rsid w:val="00D21B3E"/>
    <w:rsid w:val="00D22722"/>
    <w:rsid w:val="00D22B26"/>
    <w:rsid w:val="00D246C5"/>
    <w:rsid w:val="00D2477C"/>
    <w:rsid w:val="00D24C3A"/>
    <w:rsid w:val="00D252B2"/>
    <w:rsid w:val="00D25DE1"/>
    <w:rsid w:val="00D303BF"/>
    <w:rsid w:val="00D312B9"/>
    <w:rsid w:val="00D34F2A"/>
    <w:rsid w:val="00D358B0"/>
    <w:rsid w:val="00D36A4A"/>
    <w:rsid w:val="00D37F03"/>
    <w:rsid w:val="00D43573"/>
    <w:rsid w:val="00D44A1A"/>
    <w:rsid w:val="00D46F6C"/>
    <w:rsid w:val="00D474DA"/>
    <w:rsid w:val="00D49F2D"/>
    <w:rsid w:val="00D504EB"/>
    <w:rsid w:val="00D524E1"/>
    <w:rsid w:val="00D52BD5"/>
    <w:rsid w:val="00D52D77"/>
    <w:rsid w:val="00D52F33"/>
    <w:rsid w:val="00D533C3"/>
    <w:rsid w:val="00D535CC"/>
    <w:rsid w:val="00D53A6B"/>
    <w:rsid w:val="00D55371"/>
    <w:rsid w:val="00D577B6"/>
    <w:rsid w:val="00D57C6D"/>
    <w:rsid w:val="00D616BB"/>
    <w:rsid w:val="00D6256F"/>
    <w:rsid w:val="00D625A9"/>
    <w:rsid w:val="00D626CA"/>
    <w:rsid w:val="00D65257"/>
    <w:rsid w:val="00D65578"/>
    <w:rsid w:val="00D674E6"/>
    <w:rsid w:val="00D7028B"/>
    <w:rsid w:val="00D70ADD"/>
    <w:rsid w:val="00D75D5E"/>
    <w:rsid w:val="00D761C6"/>
    <w:rsid w:val="00D76EC9"/>
    <w:rsid w:val="00D77AF5"/>
    <w:rsid w:val="00D818E7"/>
    <w:rsid w:val="00D82F85"/>
    <w:rsid w:val="00D831AB"/>
    <w:rsid w:val="00D840B2"/>
    <w:rsid w:val="00D85F3A"/>
    <w:rsid w:val="00D87ED0"/>
    <w:rsid w:val="00D9516A"/>
    <w:rsid w:val="00D96B60"/>
    <w:rsid w:val="00D978DB"/>
    <w:rsid w:val="00DA0254"/>
    <w:rsid w:val="00DA0911"/>
    <w:rsid w:val="00DA16E0"/>
    <w:rsid w:val="00DA180C"/>
    <w:rsid w:val="00DA1FC1"/>
    <w:rsid w:val="00DA2104"/>
    <w:rsid w:val="00DA315F"/>
    <w:rsid w:val="00DA4DFE"/>
    <w:rsid w:val="00DB0CAC"/>
    <w:rsid w:val="00DB2AD4"/>
    <w:rsid w:val="00DB555A"/>
    <w:rsid w:val="00DB5714"/>
    <w:rsid w:val="00DB7A60"/>
    <w:rsid w:val="00DC5AAC"/>
    <w:rsid w:val="00DD0A57"/>
    <w:rsid w:val="00DD0BD6"/>
    <w:rsid w:val="00DD23B2"/>
    <w:rsid w:val="00DD2814"/>
    <w:rsid w:val="00DD4EED"/>
    <w:rsid w:val="00DE003A"/>
    <w:rsid w:val="00DE09D8"/>
    <w:rsid w:val="00DE0CED"/>
    <w:rsid w:val="00DE294A"/>
    <w:rsid w:val="00DE2D2D"/>
    <w:rsid w:val="00DE6974"/>
    <w:rsid w:val="00DF0CE5"/>
    <w:rsid w:val="00DF4E37"/>
    <w:rsid w:val="00DF7146"/>
    <w:rsid w:val="00DF7466"/>
    <w:rsid w:val="00E013D0"/>
    <w:rsid w:val="00E0176F"/>
    <w:rsid w:val="00E02952"/>
    <w:rsid w:val="00E02BB4"/>
    <w:rsid w:val="00E03837"/>
    <w:rsid w:val="00E06461"/>
    <w:rsid w:val="00E06F13"/>
    <w:rsid w:val="00E07BC6"/>
    <w:rsid w:val="00E07EA7"/>
    <w:rsid w:val="00E12606"/>
    <w:rsid w:val="00E1359C"/>
    <w:rsid w:val="00E14B0A"/>
    <w:rsid w:val="00E14EB2"/>
    <w:rsid w:val="00E15591"/>
    <w:rsid w:val="00E158EF"/>
    <w:rsid w:val="00E22D3E"/>
    <w:rsid w:val="00E23D35"/>
    <w:rsid w:val="00E247B7"/>
    <w:rsid w:val="00E25853"/>
    <w:rsid w:val="00E30591"/>
    <w:rsid w:val="00E31DDB"/>
    <w:rsid w:val="00E32098"/>
    <w:rsid w:val="00E33323"/>
    <w:rsid w:val="00E3422D"/>
    <w:rsid w:val="00E37C30"/>
    <w:rsid w:val="00E40DA8"/>
    <w:rsid w:val="00E42AA2"/>
    <w:rsid w:val="00E42C58"/>
    <w:rsid w:val="00E46063"/>
    <w:rsid w:val="00E466D6"/>
    <w:rsid w:val="00E50205"/>
    <w:rsid w:val="00E508E9"/>
    <w:rsid w:val="00E51222"/>
    <w:rsid w:val="00E518F3"/>
    <w:rsid w:val="00E51A2E"/>
    <w:rsid w:val="00E5284B"/>
    <w:rsid w:val="00E52B25"/>
    <w:rsid w:val="00E55ADC"/>
    <w:rsid w:val="00E576FC"/>
    <w:rsid w:val="00E612F4"/>
    <w:rsid w:val="00E64034"/>
    <w:rsid w:val="00E64CDF"/>
    <w:rsid w:val="00E64F42"/>
    <w:rsid w:val="00E70458"/>
    <w:rsid w:val="00E7178C"/>
    <w:rsid w:val="00E729E2"/>
    <w:rsid w:val="00E72DAB"/>
    <w:rsid w:val="00E73817"/>
    <w:rsid w:val="00E73C65"/>
    <w:rsid w:val="00E74541"/>
    <w:rsid w:val="00E74590"/>
    <w:rsid w:val="00E7582A"/>
    <w:rsid w:val="00E771C9"/>
    <w:rsid w:val="00E806A0"/>
    <w:rsid w:val="00E81B30"/>
    <w:rsid w:val="00E82E6B"/>
    <w:rsid w:val="00E83172"/>
    <w:rsid w:val="00E83221"/>
    <w:rsid w:val="00E84DC4"/>
    <w:rsid w:val="00E87F11"/>
    <w:rsid w:val="00E9047F"/>
    <w:rsid w:val="00E919B0"/>
    <w:rsid w:val="00E9332C"/>
    <w:rsid w:val="00E933BE"/>
    <w:rsid w:val="00E94048"/>
    <w:rsid w:val="00E946E5"/>
    <w:rsid w:val="00E96853"/>
    <w:rsid w:val="00E97DFB"/>
    <w:rsid w:val="00EA461B"/>
    <w:rsid w:val="00EB1388"/>
    <w:rsid w:val="00EB159F"/>
    <w:rsid w:val="00EB1727"/>
    <w:rsid w:val="00EB248F"/>
    <w:rsid w:val="00EB59E0"/>
    <w:rsid w:val="00EB6581"/>
    <w:rsid w:val="00EB7D24"/>
    <w:rsid w:val="00EC0C64"/>
    <w:rsid w:val="00EC0E93"/>
    <w:rsid w:val="00EC561D"/>
    <w:rsid w:val="00EC59DA"/>
    <w:rsid w:val="00EC5AF4"/>
    <w:rsid w:val="00EC6077"/>
    <w:rsid w:val="00EC6F97"/>
    <w:rsid w:val="00ED0701"/>
    <w:rsid w:val="00ED0AD9"/>
    <w:rsid w:val="00ED0DFC"/>
    <w:rsid w:val="00ED2F4B"/>
    <w:rsid w:val="00ED3A95"/>
    <w:rsid w:val="00ED4185"/>
    <w:rsid w:val="00ED4794"/>
    <w:rsid w:val="00ED4D91"/>
    <w:rsid w:val="00ED5FD0"/>
    <w:rsid w:val="00EE08F9"/>
    <w:rsid w:val="00EE3566"/>
    <w:rsid w:val="00EE50E7"/>
    <w:rsid w:val="00EE550B"/>
    <w:rsid w:val="00EE5FDF"/>
    <w:rsid w:val="00EE7F74"/>
    <w:rsid w:val="00EF0911"/>
    <w:rsid w:val="00EF192D"/>
    <w:rsid w:val="00EF5AD7"/>
    <w:rsid w:val="00EF682B"/>
    <w:rsid w:val="00EF6C14"/>
    <w:rsid w:val="00EF70BB"/>
    <w:rsid w:val="00EF79EB"/>
    <w:rsid w:val="00F00F7C"/>
    <w:rsid w:val="00F0334A"/>
    <w:rsid w:val="00F035A2"/>
    <w:rsid w:val="00F04B9D"/>
    <w:rsid w:val="00F050D9"/>
    <w:rsid w:val="00F05C1B"/>
    <w:rsid w:val="00F0663A"/>
    <w:rsid w:val="00F06898"/>
    <w:rsid w:val="00F06ACE"/>
    <w:rsid w:val="00F073B4"/>
    <w:rsid w:val="00F10B3A"/>
    <w:rsid w:val="00F12D52"/>
    <w:rsid w:val="00F1475F"/>
    <w:rsid w:val="00F14EF7"/>
    <w:rsid w:val="00F14F2A"/>
    <w:rsid w:val="00F16565"/>
    <w:rsid w:val="00F173B1"/>
    <w:rsid w:val="00F21048"/>
    <w:rsid w:val="00F22D56"/>
    <w:rsid w:val="00F25398"/>
    <w:rsid w:val="00F2604F"/>
    <w:rsid w:val="00F30407"/>
    <w:rsid w:val="00F31E68"/>
    <w:rsid w:val="00F31F13"/>
    <w:rsid w:val="00F33B4F"/>
    <w:rsid w:val="00F33E66"/>
    <w:rsid w:val="00F347C7"/>
    <w:rsid w:val="00F34EB5"/>
    <w:rsid w:val="00F368F8"/>
    <w:rsid w:val="00F36F3A"/>
    <w:rsid w:val="00F40D6D"/>
    <w:rsid w:val="00F40DA5"/>
    <w:rsid w:val="00F40E4D"/>
    <w:rsid w:val="00F417E5"/>
    <w:rsid w:val="00F43382"/>
    <w:rsid w:val="00F5008C"/>
    <w:rsid w:val="00F61016"/>
    <w:rsid w:val="00F643F2"/>
    <w:rsid w:val="00F662AA"/>
    <w:rsid w:val="00F66A2B"/>
    <w:rsid w:val="00F678BE"/>
    <w:rsid w:val="00F70A4C"/>
    <w:rsid w:val="00F71154"/>
    <w:rsid w:val="00F73FEF"/>
    <w:rsid w:val="00F7643A"/>
    <w:rsid w:val="00F77C40"/>
    <w:rsid w:val="00F77FCC"/>
    <w:rsid w:val="00F806B8"/>
    <w:rsid w:val="00F83286"/>
    <w:rsid w:val="00F903E0"/>
    <w:rsid w:val="00F935BD"/>
    <w:rsid w:val="00F93ABE"/>
    <w:rsid w:val="00F93E29"/>
    <w:rsid w:val="00F94155"/>
    <w:rsid w:val="00F975EC"/>
    <w:rsid w:val="00F978A5"/>
    <w:rsid w:val="00FA0D5D"/>
    <w:rsid w:val="00FA1140"/>
    <w:rsid w:val="00FA410F"/>
    <w:rsid w:val="00FA63E6"/>
    <w:rsid w:val="00FA65BA"/>
    <w:rsid w:val="00FA77B3"/>
    <w:rsid w:val="00FB0D12"/>
    <w:rsid w:val="00FB5AED"/>
    <w:rsid w:val="00FB65ED"/>
    <w:rsid w:val="00FB66F3"/>
    <w:rsid w:val="00FB752A"/>
    <w:rsid w:val="00FB781D"/>
    <w:rsid w:val="00FB78A9"/>
    <w:rsid w:val="00FB7B43"/>
    <w:rsid w:val="00FC0BB8"/>
    <w:rsid w:val="00FC1ADB"/>
    <w:rsid w:val="00FC20E3"/>
    <w:rsid w:val="00FC2EAF"/>
    <w:rsid w:val="00FC5A76"/>
    <w:rsid w:val="00FC7B83"/>
    <w:rsid w:val="00FD0150"/>
    <w:rsid w:val="00FD787A"/>
    <w:rsid w:val="00FE08FA"/>
    <w:rsid w:val="00FE1DB7"/>
    <w:rsid w:val="00FE1E06"/>
    <w:rsid w:val="00FE25D9"/>
    <w:rsid w:val="00FE372A"/>
    <w:rsid w:val="00FE53A6"/>
    <w:rsid w:val="00FE5B48"/>
    <w:rsid w:val="00FE642F"/>
    <w:rsid w:val="00FE680F"/>
    <w:rsid w:val="00FE6D21"/>
    <w:rsid w:val="00FE6D38"/>
    <w:rsid w:val="00FF1E19"/>
    <w:rsid w:val="00FF3872"/>
    <w:rsid w:val="00FF62AE"/>
    <w:rsid w:val="00FF7E6D"/>
    <w:rsid w:val="0119B4DA"/>
    <w:rsid w:val="011F8431"/>
    <w:rsid w:val="013D7823"/>
    <w:rsid w:val="016B4434"/>
    <w:rsid w:val="01880209"/>
    <w:rsid w:val="01CB1C95"/>
    <w:rsid w:val="0224D2B7"/>
    <w:rsid w:val="02656F5E"/>
    <w:rsid w:val="026DF36C"/>
    <w:rsid w:val="028CE2CE"/>
    <w:rsid w:val="02D94884"/>
    <w:rsid w:val="02FBF969"/>
    <w:rsid w:val="033C8BF6"/>
    <w:rsid w:val="036656B6"/>
    <w:rsid w:val="039DA82A"/>
    <w:rsid w:val="03DE81D6"/>
    <w:rsid w:val="04075027"/>
    <w:rsid w:val="048C3872"/>
    <w:rsid w:val="04BFA2CB"/>
    <w:rsid w:val="055A5984"/>
    <w:rsid w:val="057573AF"/>
    <w:rsid w:val="05A81050"/>
    <w:rsid w:val="05DC5C3D"/>
    <w:rsid w:val="05FBD92C"/>
    <w:rsid w:val="073BF65D"/>
    <w:rsid w:val="0743E0B1"/>
    <w:rsid w:val="07AB8603"/>
    <w:rsid w:val="08D1DE23"/>
    <w:rsid w:val="08D2EB5D"/>
    <w:rsid w:val="09601657"/>
    <w:rsid w:val="09651E85"/>
    <w:rsid w:val="098D3BEC"/>
    <w:rsid w:val="0A3DE7FD"/>
    <w:rsid w:val="0A759C0A"/>
    <w:rsid w:val="0A9DCFE3"/>
    <w:rsid w:val="0AB90F3C"/>
    <w:rsid w:val="0B3EBC45"/>
    <w:rsid w:val="0B67C3AD"/>
    <w:rsid w:val="0B78688F"/>
    <w:rsid w:val="0B8B5147"/>
    <w:rsid w:val="0BC99B08"/>
    <w:rsid w:val="0BDCC0AF"/>
    <w:rsid w:val="0BE5066A"/>
    <w:rsid w:val="0C116C6B"/>
    <w:rsid w:val="0CBC2FC6"/>
    <w:rsid w:val="0CDA8CA6"/>
    <w:rsid w:val="0CF52BC5"/>
    <w:rsid w:val="0D630DC5"/>
    <w:rsid w:val="0D642DFB"/>
    <w:rsid w:val="0D971577"/>
    <w:rsid w:val="0E075059"/>
    <w:rsid w:val="0E331AB8"/>
    <w:rsid w:val="0E4ED681"/>
    <w:rsid w:val="0E4FB10B"/>
    <w:rsid w:val="0E52C7C0"/>
    <w:rsid w:val="0E63C828"/>
    <w:rsid w:val="0E9C5AB1"/>
    <w:rsid w:val="0EAE1D76"/>
    <w:rsid w:val="0EC1D980"/>
    <w:rsid w:val="0ECD3288"/>
    <w:rsid w:val="0F013BD3"/>
    <w:rsid w:val="0F225E1B"/>
    <w:rsid w:val="0FF0E5AF"/>
    <w:rsid w:val="10227DA2"/>
    <w:rsid w:val="1026EB3B"/>
    <w:rsid w:val="10A4A5E2"/>
    <w:rsid w:val="10E4DD8E"/>
    <w:rsid w:val="10EAC2F7"/>
    <w:rsid w:val="10FF9D0A"/>
    <w:rsid w:val="11919086"/>
    <w:rsid w:val="119B4DC0"/>
    <w:rsid w:val="1250BFB8"/>
    <w:rsid w:val="1293D14C"/>
    <w:rsid w:val="12F0939B"/>
    <w:rsid w:val="12FC36C1"/>
    <w:rsid w:val="1312D175"/>
    <w:rsid w:val="132B314F"/>
    <w:rsid w:val="1409E65B"/>
    <w:rsid w:val="141B5403"/>
    <w:rsid w:val="1484C1CD"/>
    <w:rsid w:val="148C63FC"/>
    <w:rsid w:val="15906278"/>
    <w:rsid w:val="15C23334"/>
    <w:rsid w:val="15DC028A"/>
    <w:rsid w:val="15FA6022"/>
    <w:rsid w:val="16286566"/>
    <w:rsid w:val="16AC9788"/>
    <w:rsid w:val="16B17F9A"/>
    <w:rsid w:val="16D2862D"/>
    <w:rsid w:val="16D82F51"/>
    <w:rsid w:val="17051089"/>
    <w:rsid w:val="1722B5E6"/>
    <w:rsid w:val="172AD98F"/>
    <w:rsid w:val="17343D48"/>
    <w:rsid w:val="17584219"/>
    <w:rsid w:val="17817F39"/>
    <w:rsid w:val="17963DEE"/>
    <w:rsid w:val="17C19912"/>
    <w:rsid w:val="1840E27F"/>
    <w:rsid w:val="187B2D9D"/>
    <w:rsid w:val="1896E339"/>
    <w:rsid w:val="18E801ED"/>
    <w:rsid w:val="1911000F"/>
    <w:rsid w:val="19A41884"/>
    <w:rsid w:val="1A5ECBF6"/>
    <w:rsid w:val="1A624F3D"/>
    <w:rsid w:val="1A6510C2"/>
    <w:rsid w:val="1A7C286E"/>
    <w:rsid w:val="1B014FFF"/>
    <w:rsid w:val="1B1E8907"/>
    <w:rsid w:val="1B542209"/>
    <w:rsid w:val="1B777880"/>
    <w:rsid w:val="1BE693FA"/>
    <w:rsid w:val="1C00E123"/>
    <w:rsid w:val="1C034488"/>
    <w:rsid w:val="1C0F92FA"/>
    <w:rsid w:val="1C17F8CF"/>
    <w:rsid w:val="1C1902C2"/>
    <w:rsid w:val="1C413F5F"/>
    <w:rsid w:val="1D1BCA35"/>
    <w:rsid w:val="1D64BAA7"/>
    <w:rsid w:val="1DAD4DB9"/>
    <w:rsid w:val="1E00603F"/>
    <w:rsid w:val="1E0673B5"/>
    <w:rsid w:val="1E4C9E70"/>
    <w:rsid w:val="1F008B08"/>
    <w:rsid w:val="1F406F6B"/>
    <w:rsid w:val="1F5F30F7"/>
    <w:rsid w:val="1F9B925B"/>
    <w:rsid w:val="1FC96389"/>
    <w:rsid w:val="20DC3FCC"/>
    <w:rsid w:val="20DE2F36"/>
    <w:rsid w:val="20EC55EF"/>
    <w:rsid w:val="20F3D94D"/>
    <w:rsid w:val="20FB0158"/>
    <w:rsid w:val="211C11F4"/>
    <w:rsid w:val="21B5D3AB"/>
    <w:rsid w:val="21DB8157"/>
    <w:rsid w:val="22190F20"/>
    <w:rsid w:val="22451A92"/>
    <w:rsid w:val="22530306"/>
    <w:rsid w:val="2278102D"/>
    <w:rsid w:val="230B74CE"/>
    <w:rsid w:val="23D95A39"/>
    <w:rsid w:val="23DB1E6D"/>
    <w:rsid w:val="2432A21A"/>
    <w:rsid w:val="2550AFE2"/>
    <w:rsid w:val="2576EECE"/>
    <w:rsid w:val="25ABD504"/>
    <w:rsid w:val="25AE8D00"/>
    <w:rsid w:val="25AFB0EF"/>
    <w:rsid w:val="26EC8043"/>
    <w:rsid w:val="26F4CF84"/>
    <w:rsid w:val="27B441D3"/>
    <w:rsid w:val="2844DD72"/>
    <w:rsid w:val="287F965A"/>
    <w:rsid w:val="28B3C540"/>
    <w:rsid w:val="28B8E65A"/>
    <w:rsid w:val="28BC19A9"/>
    <w:rsid w:val="28E1474E"/>
    <w:rsid w:val="28E751B1"/>
    <w:rsid w:val="292E184B"/>
    <w:rsid w:val="29618DF5"/>
    <w:rsid w:val="29787C08"/>
    <w:rsid w:val="29FCCD46"/>
    <w:rsid w:val="2A203D69"/>
    <w:rsid w:val="2A832212"/>
    <w:rsid w:val="2A8E7816"/>
    <w:rsid w:val="2AA9CE0E"/>
    <w:rsid w:val="2B3C9A57"/>
    <w:rsid w:val="2BD53627"/>
    <w:rsid w:val="2C3DB3FF"/>
    <w:rsid w:val="2C5E08C6"/>
    <w:rsid w:val="2C7D8D98"/>
    <w:rsid w:val="2CCBA7AB"/>
    <w:rsid w:val="2CE07C4B"/>
    <w:rsid w:val="2D262184"/>
    <w:rsid w:val="2D4660A9"/>
    <w:rsid w:val="2D5166DE"/>
    <w:rsid w:val="2D8CF1AA"/>
    <w:rsid w:val="2D8EFA7A"/>
    <w:rsid w:val="2DB0D10D"/>
    <w:rsid w:val="2DB51579"/>
    <w:rsid w:val="2DB5B194"/>
    <w:rsid w:val="2DE16ED0"/>
    <w:rsid w:val="2E042402"/>
    <w:rsid w:val="2E743B19"/>
    <w:rsid w:val="2F28C20B"/>
    <w:rsid w:val="2F5181F5"/>
    <w:rsid w:val="2F95A988"/>
    <w:rsid w:val="2F9E52E3"/>
    <w:rsid w:val="2FA9BC3D"/>
    <w:rsid w:val="2FC8486B"/>
    <w:rsid w:val="301A8A1C"/>
    <w:rsid w:val="30272328"/>
    <w:rsid w:val="304B45F3"/>
    <w:rsid w:val="305DC246"/>
    <w:rsid w:val="3070FFF3"/>
    <w:rsid w:val="307BD0FA"/>
    <w:rsid w:val="30C5025A"/>
    <w:rsid w:val="3106D61A"/>
    <w:rsid w:val="31190F92"/>
    <w:rsid w:val="316ED219"/>
    <w:rsid w:val="3175FC24"/>
    <w:rsid w:val="318D19C9"/>
    <w:rsid w:val="31ABDBDB"/>
    <w:rsid w:val="31C1CF03"/>
    <w:rsid w:val="32152262"/>
    <w:rsid w:val="32626B9D"/>
    <w:rsid w:val="328E33F7"/>
    <w:rsid w:val="32CD6410"/>
    <w:rsid w:val="32D5F3A5"/>
    <w:rsid w:val="33156E1A"/>
    <w:rsid w:val="336393C8"/>
    <w:rsid w:val="34270720"/>
    <w:rsid w:val="34ADFD79"/>
    <w:rsid w:val="3504425D"/>
    <w:rsid w:val="356B4C92"/>
    <w:rsid w:val="3598038F"/>
    <w:rsid w:val="3630D753"/>
    <w:rsid w:val="36AF9975"/>
    <w:rsid w:val="36BE9E83"/>
    <w:rsid w:val="372B98BE"/>
    <w:rsid w:val="37801394"/>
    <w:rsid w:val="37CBE73F"/>
    <w:rsid w:val="3868D42B"/>
    <w:rsid w:val="3884628F"/>
    <w:rsid w:val="38AFC852"/>
    <w:rsid w:val="38E8CCAE"/>
    <w:rsid w:val="38EE6FE6"/>
    <w:rsid w:val="38F322BE"/>
    <w:rsid w:val="39A7C00C"/>
    <w:rsid w:val="39B1B4E5"/>
    <w:rsid w:val="3A03A161"/>
    <w:rsid w:val="3A04A48C"/>
    <w:rsid w:val="3A9C2222"/>
    <w:rsid w:val="3ABDCE8C"/>
    <w:rsid w:val="3AC9F672"/>
    <w:rsid w:val="3B165D98"/>
    <w:rsid w:val="3B2CB36C"/>
    <w:rsid w:val="3B52BE21"/>
    <w:rsid w:val="3BA074ED"/>
    <w:rsid w:val="3C1B0234"/>
    <w:rsid w:val="3C37F283"/>
    <w:rsid w:val="3C63AFBF"/>
    <w:rsid w:val="3CF44FF0"/>
    <w:rsid w:val="3D3C454E"/>
    <w:rsid w:val="3D43D321"/>
    <w:rsid w:val="3DA7B89A"/>
    <w:rsid w:val="3DD3C2E4"/>
    <w:rsid w:val="3E527474"/>
    <w:rsid w:val="3EADEDA6"/>
    <w:rsid w:val="3EB11A63"/>
    <w:rsid w:val="3ED0D030"/>
    <w:rsid w:val="3F2FAC2B"/>
    <w:rsid w:val="3F32570B"/>
    <w:rsid w:val="3F3D71B6"/>
    <w:rsid w:val="3FBDD0C7"/>
    <w:rsid w:val="4029ABA5"/>
    <w:rsid w:val="406E8C30"/>
    <w:rsid w:val="408F09A0"/>
    <w:rsid w:val="40B9AAFE"/>
    <w:rsid w:val="410B63A6"/>
    <w:rsid w:val="4159A128"/>
    <w:rsid w:val="41D51B25"/>
    <w:rsid w:val="41DA1C4B"/>
    <w:rsid w:val="42FA478F"/>
    <w:rsid w:val="430AE9E0"/>
    <w:rsid w:val="43352050"/>
    <w:rsid w:val="439DB3E3"/>
    <w:rsid w:val="442DEA8E"/>
    <w:rsid w:val="44CAD3FA"/>
    <w:rsid w:val="45D56444"/>
    <w:rsid w:val="45DED4C9"/>
    <w:rsid w:val="45F1EF58"/>
    <w:rsid w:val="462C9A33"/>
    <w:rsid w:val="4659626B"/>
    <w:rsid w:val="4676BFC9"/>
    <w:rsid w:val="4751494C"/>
    <w:rsid w:val="47A1F7DC"/>
    <w:rsid w:val="483CADDE"/>
    <w:rsid w:val="4857D41C"/>
    <w:rsid w:val="48790F76"/>
    <w:rsid w:val="488F1E54"/>
    <w:rsid w:val="498B4F32"/>
    <w:rsid w:val="49E683E9"/>
    <w:rsid w:val="4A3DCC01"/>
    <w:rsid w:val="4A80EF44"/>
    <w:rsid w:val="4A89EB9B"/>
    <w:rsid w:val="4AF80291"/>
    <w:rsid w:val="4AF87311"/>
    <w:rsid w:val="4AFE2F52"/>
    <w:rsid w:val="4B00836E"/>
    <w:rsid w:val="4B271F93"/>
    <w:rsid w:val="4B8F74DE"/>
    <w:rsid w:val="4B9A7F08"/>
    <w:rsid w:val="4BD24BCB"/>
    <w:rsid w:val="4BE2F74E"/>
    <w:rsid w:val="4C1D68DD"/>
    <w:rsid w:val="4C815033"/>
    <w:rsid w:val="4C906D0A"/>
    <w:rsid w:val="4CB8C679"/>
    <w:rsid w:val="4CC2EFF4"/>
    <w:rsid w:val="4DB91E6A"/>
    <w:rsid w:val="4DD4B743"/>
    <w:rsid w:val="4E69195E"/>
    <w:rsid w:val="4E8B8801"/>
    <w:rsid w:val="4E8BC3C5"/>
    <w:rsid w:val="4E9084EF"/>
    <w:rsid w:val="4F114A8F"/>
    <w:rsid w:val="4F8B3A99"/>
    <w:rsid w:val="4FB3F67E"/>
    <w:rsid w:val="500317C4"/>
    <w:rsid w:val="502DA15E"/>
    <w:rsid w:val="5062E601"/>
    <w:rsid w:val="50845864"/>
    <w:rsid w:val="5107789D"/>
    <w:rsid w:val="5153D6A7"/>
    <w:rsid w:val="51966117"/>
    <w:rsid w:val="51B2BF40"/>
    <w:rsid w:val="51B46381"/>
    <w:rsid w:val="51CB7496"/>
    <w:rsid w:val="51FFC0B0"/>
    <w:rsid w:val="52B97C42"/>
    <w:rsid w:val="52BF6DE1"/>
    <w:rsid w:val="532B6A7E"/>
    <w:rsid w:val="53595950"/>
    <w:rsid w:val="53697736"/>
    <w:rsid w:val="5457518F"/>
    <w:rsid w:val="547700C1"/>
    <w:rsid w:val="54CE01D9"/>
    <w:rsid w:val="54E35391"/>
    <w:rsid w:val="5510ED75"/>
    <w:rsid w:val="55367FB1"/>
    <w:rsid w:val="5558C6A9"/>
    <w:rsid w:val="55D6CA10"/>
    <w:rsid w:val="55F04F5E"/>
    <w:rsid w:val="561EED36"/>
    <w:rsid w:val="56B1C8D2"/>
    <w:rsid w:val="56D89CC2"/>
    <w:rsid w:val="56FD6340"/>
    <w:rsid w:val="577840AB"/>
    <w:rsid w:val="57C3BCAD"/>
    <w:rsid w:val="57D20D95"/>
    <w:rsid w:val="580F49E7"/>
    <w:rsid w:val="586B638A"/>
    <w:rsid w:val="58971E95"/>
    <w:rsid w:val="58ABA5C3"/>
    <w:rsid w:val="5905511E"/>
    <w:rsid w:val="5908D72C"/>
    <w:rsid w:val="5932281A"/>
    <w:rsid w:val="596FB655"/>
    <w:rsid w:val="59A82E68"/>
    <w:rsid w:val="59A96082"/>
    <w:rsid w:val="59D6867B"/>
    <w:rsid w:val="5A01E8CB"/>
    <w:rsid w:val="5A19C8CA"/>
    <w:rsid w:val="5A32F127"/>
    <w:rsid w:val="5B05A14D"/>
    <w:rsid w:val="5B0B86B6"/>
    <w:rsid w:val="5B8B7F39"/>
    <w:rsid w:val="5BBB86BB"/>
    <w:rsid w:val="5BCEBF57"/>
    <w:rsid w:val="5C2581ED"/>
    <w:rsid w:val="5C4077EE"/>
    <w:rsid w:val="5C6C0C73"/>
    <w:rsid w:val="5CA44227"/>
    <w:rsid w:val="5CFC2A41"/>
    <w:rsid w:val="5D11575A"/>
    <w:rsid w:val="5D741D90"/>
    <w:rsid w:val="5D8685E6"/>
    <w:rsid w:val="5E6E48BA"/>
    <w:rsid w:val="5EAD27BB"/>
    <w:rsid w:val="5EE638A1"/>
    <w:rsid w:val="5EEE7E5C"/>
    <w:rsid w:val="5F440F6E"/>
    <w:rsid w:val="60BDB6CC"/>
    <w:rsid w:val="61218FDC"/>
    <w:rsid w:val="61362F4A"/>
    <w:rsid w:val="61398AF2"/>
    <w:rsid w:val="6224DAAF"/>
    <w:rsid w:val="62B8C94E"/>
    <w:rsid w:val="637D68C1"/>
    <w:rsid w:val="639451B9"/>
    <w:rsid w:val="63AE1631"/>
    <w:rsid w:val="63F6CDFB"/>
    <w:rsid w:val="6530221A"/>
    <w:rsid w:val="6549CB68"/>
    <w:rsid w:val="6549E692"/>
    <w:rsid w:val="656EBE7D"/>
    <w:rsid w:val="65786161"/>
    <w:rsid w:val="6618F642"/>
    <w:rsid w:val="66B0703E"/>
    <w:rsid w:val="66D71078"/>
    <w:rsid w:val="6706E299"/>
    <w:rsid w:val="671F1146"/>
    <w:rsid w:val="67244D30"/>
    <w:rsid w:val="67749BD7"/>
    <w:rsid w:val="67C2E5E5"/>
    <w:rsid w:val="67CAFBF8"/>
    <w:rsid w:val="682D8363"/>
    <w:rsid w:val="6892A89F"/>
    <w:rsid w:val="689C8F69"/>
    <w:rsid w:val="6908266A"/>
    <w:rsid w:val="6966CC59"/>
    <w:rsid w:val="699EBB30"/>
    <w:rsid w:val="69B98318"/>
    <w:rsid w:val="69F4121B"/>
    <w:rsid w:val="6A4C0FA0"/>
    <w:rsid w:val="6A510046"/>
    <w:rsid w:val="6AF4A55B"/>
    <w:rsid w:val="6B029CBA"/>
    <w:rsid w:val="6B0D762B"/>
    <w:rsid w:val="6B773FCF"/>
    <w:rsid w:val="6B812E82"/>
    <w:rsid w:val="6BEE8870"/>
    <w:rsid w:val="6C0F531E"/>
    <w:rsid w:val="6C6C6594"/>
    <w:rsid w:val="6C7C3D99"/>
    <w:rsid w:val="6C7FAE3D"/>
    <w:rsid w:val="6DDB978D"/>
    <w:rsid w:val="6E552596"/>
    <w:rsid w:val="6E5AAB50"/>
    <w:rsid w:val="6EDF18DE"/>
    <w:rsid w:val="6FB3DE5B"/>
    <w:rsid w:val="6FB74C51"/>
    <w:rsid w:val="6FC73589"/>
    <w:rsid w:val="6FE3A129"/>
    <w:rsid w:val="70062F3C"/>
    <w:rsid w:val="703A1075"/>
    <w:rsid w:val="70520FA2"/>
    <w:rsid w:val="716ACF19"/>
    <w:rsid w:val="71A7F27B"/>
    <w:rsid w:val="71B50604"/>
    <w:rsid w:val="71CF36F5"/>
    <w:rsid w:val="71D6EBC8"/>
    <w:rsid w:val="71DC87D4"/>
    <w:rsid w:val="722DF299"/>
    <w:rsid w:val="72407273"/>
    <w:rsid w:val="7241A621"/>
    <w:rsid w:val="7241F02E"/>
    <w:rsid w:val="725C122B"/>
    <w:rsid w:val="7265440D"/>
    <w:rsid w:val="727B3211"/>
    <w:rsid w:val="729354E0"/>
    <w:rsid w:val="72AF08B0"/>
    <w:rsid w:val="730CAC02"/>
    <w:rsid w:val="736CFB48"/>
    <w:rsid w:val="73791F1D"/>
    <w:rsid w:val="73E84935"/>
    <w:rsid w:val="73F84F99"/>
    <w:rsid w:val="741A6503"/>
    <w:rsid w:val="74410128"/>
    <w:rsid w:val="74438303"/>
    <w:rsid w:val="74595101"/>
    <w:rsid w:val="74707A23"/>
    <w:rsid w:val="74A87C63"/>
    <w:rsid w:val="74A97F00"/>
    <w:rsid w:val="74AE6C9B"/>
    <w:rsid w:val="74FFA5D2"/>
    <w:rsid w:val="7545AE6C"/>
    <w:rsid w:val="7599098A"/>
    <w:rsid w:val="75A13005"/>
    <w:rsid w:val="75B63564"/>
    <w:rsid w:val="75DCD189"/>
    <w:rsid w:val="75E9BA48"/>
    <w:rsid w:val="75FD4597"/>
    <w:rsid w:val="764A378D"/>
    <w:rsid w:val="766E45E0"/>
    <w:rsid w:val="7684DEF7"/>
    <w:rsid w:val="76972C14"/>
    <w:rsid w:val="76A0A415"/>
    <w:rsid w:val="76B8A606"/>
    <w:rsid w:val="76FC14D4"/>
    <w:rsid w:val="772B8D43"/>
    <w:rsid w:val="7746B8CC"/>
    <w:rsid w:val="775205C5"/>
    <w:rsid w:val="775E265E"/>
    <w:rsid w:val="779807EF"/>
    <w:rsid w:val="77D0DA8C"/>
    <w:rsid w:val="77E0F735"/>
    <w:rsid w:val="77E11FC2"/>
    <w:rsid w:val="7858F2F4"/>
    <w:rsid w:val="7896E2B7"/>
    <w:rsid w:val="78BBBA58"/>
    <w:rsid w:val="792AA226"/>
    <w:rsid w:val="797CF023"/>
    <w:rsid w:val="7A0AA0C1"/>
    <w:rsid w:val="7A17A6DC"/>
    <w:rsid w:val="7B18C084"/>
    <w:rsid w:val="7B5EBC2F"/>
    <w:rsid w:val="7B90F40A"/>
    <w:rsid w:val="7BB3773D"/>
    <w:rsid w:val="7BD896B8"/>
    <w:rsid w:val="7BFED8F9"/>
    <w:rsid w:val="7CCD4609"/>
    <w:rsid w:val="7CD4E5AC"/>
    <w:rsid w:val="7CDD8F07"/>
    <w:rsid w:val="7D52D2D7"/>
    <w:rsid w:val="7D686FFB"/>
    <w:rsid w:val="7D6DED3A"/>
    <w:rsid w:val="7D7A6C31"/>
    <w:rsid w:val="7D8F2B7B"/>
    <w:rsid w:val="7DF23C77"/>
    <w:rsid w:val="7E21AAF7"/>
    <w:rsid w:val="7E319FBA"/>
    <w:rsid w:val="7E7C02A5"/>
    <w:rsid w:val="7ECC55ED"/>
    <w:rsid w:val="7ECCF1E1"/>
    <w:rsid w:val="7EEB17FF"/>
    <w:rsid w:val="7F00F04F"/>
    <w:rsid w:val="7FC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8ECFDE"/>
  <w15:chartTrackingRefBased/>
  <w15:docId w15:val="{C677DDA1-AB4A-49C1-87C8-DAE12FDD9A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181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5D6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spacing w:before="100" w:after="100"/>
      <w:outlineLvl w:val="8"/>
    </w:pPr>
    <w:rPr>
      <w:rFonts w:ascii="Arial" w:hAnsi="Arial"/>
      <w:i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96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sz w:val="72"/>
    </w:rPr>
  </w:style>
  <w:style w:type="paragraph" w:styleId="Subhead2" w:customStyle="1">
    <w:name w:val="Subhead 2"/>
    <w:basedOn w:val="Subhead1"/>
    <w:rPr>
      <w:color w:val="auto"/>
      <w:sz w:val="24"/>
    </w:rPr>
  </w:style>
  <w:style w:type="paragraph" w:styleId="Subhead1" w:customStyle="1">
    <w:name w:val="Subhead 1"/>
    <w:basedOn w:val="Normal"/>
    <w:pPr>
      <w:keepNext/>
    </w:pPr>
    <w:rPr>
      <w:b/>
      <w:snapToGrid w:val="0"/>
      <w:color w:val="000000"/>
      <w:sz w:val="36"/>
      <w:szCs w:val="20"/>
      <w:lang w:val="en-US"/>
    </w:rPr>
  </w:style>
  <w:style w:type="paragraph" w:styleId="BodyText2">
    <w:name w:val="Body Text 2"/>
    <w:basedOn w:val="Normal"/>
    <w:rPr>
      <w:rFonts w:ascii="Arial" w:hAnsi="Arial"/>
      <w:i/>
      <w:iCs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1" w:customStyle="1">
    <w:name w:val="Body Text1"/>
    <w:rPr>
      <w:rFonts w:ascii="Arial" w:hAnsi="Arial"/>
      <w:snapToGrid w:val="0"/>
      <w:color w:val="000000"/>
      <w:sz w:val="24"/>
      <w:lang w:eastAsia="en-US"/>
    </w:rPr>
  </w:style>
  <w:style w:type="table" w:styleId="TableGrid">
    <w:name w:val="Table Grid"/>
    <w:basedOn w:val="TableNormal"/>
    <w:rsid w:val="00666C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itleChar" w:customStyle="1">
    <w:name w:val="Subtitle Char"/>
    <w:link w:val="Subtitle"/>
    <w:rsid w:val="00C83DEF"/>
    <w:rPr>
      <w:rFonts w:ascii="Arial" w:hAnsi="Arial" w:cs="Arial"/>
      <w:sz w:val="72"/>
      <w:szCs w:val="24"/>
      <w:lang w:eastAsia="en-US"/>
    </w:rPr>
  </w:style>
  <w:style w:type="paragraph" w:styleId="BalloonText">
    <w:name w:val="Balloon Text"/>
    <w:basedOn w:val="Normal"/>
    <w:link w:val="BalloonTextChar"/>
    <w:rsid w:val="00DA091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DA091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807CC"/>
    <w:pPr>
      <w:spacing w:before="100" w:beforeAutospacing="1" w:after="100" w:afterAutospacing="1"/>
    </w:pPr>
    <w:rPr>
      <w:rFonts w:eastAsia="Yu Mincho"/>
      <w:lang w:val="en-US" w:eastAsia="ja-JP"/>
    </w:rPr>
  </w:style>
  <w:style w:type="character" w:styleId="HeaderChar" w:customStyle="1">
    <w:name w:val="Header Char"/>
    <w:basedOn w:val="DefaultParagraphFont"/>
    <w:link w:val="Header"/>
    <w:uiPriority w:val="99"/>
    <w:rsid w:val="00661810"/>
    <w:rPr>
      <w:sz w:val="24"/>
      <w:szCs w:val="24"/>
      <w:lang w:val="en-GB" w:eastAsia="en-US"/>
    </w:rPr>
  </w:style>
  <w:style w:type="character" w:styleId="Heading1Char" w:customStyle="1">
    <w:name w:val="Heading 1 Char"/>
    <w:basedOn w:val="DefaultParagraphFont"/>
    <w:link w:val="Heading1"/>
    <w:rsid w:val="00661810"/>
    <w:rPr>
      <w:rFonts w:ascii="Arial" w:hAnsi="Arial" w:cs="Arial"/>
      <w:b/>
      <w:bCs/>
      <w:szCs w:val="24"/>
      <w:lang w:val="en-GB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661810"/>
    <w:rPr>
      <w:sz w:val="24"/>
      <w:szCs w:val="24"/>
      <w:lang w:val="en-GB" w:eastAsia="en-US"/>
    </w:rPr>
  </w:style>
  <w:style w:type="paragraph" w:styleId="paragraph" w:customStyle="1">
    <w:name w:val="paragraph"/>
    <w:basedOn w:val="Normal"/>
    <w:rsid w:val="00F10B3A"/>
    <w:rPr>
      <w:lang w:eastAsia="en-GB"/>
    </w:rPr>
  </w:style>
  <w:style w:type="character" w:styleId="spellingerror" w:customStyle="1">
    <w:name w:val="spellingerror"/>
    <w:basedOn w:val="DefaultParagraphFont"/>
    <w:rsid w:val="00F10B3A"/>
  </w:style>
  <w:style w:type="character" w:styleId="contextualspellingandgrammarerror" w:customStyle="1">
    <w:name w:val="contextualspellingandgrammarerror"/>
    <w:basedOn w:val="DefaultParagraphFont"/>
    <w:rsid w:val="00F10B3A"/>
  </w:style>
  <w:style w:type="character" w:styleId="normaltextrun1" w:customStyle="1">
    <w:name w:val="normaltextrun1"/>
    <w:basedOn w:val="DefaultParagraphFont"/>
    <w:rsid w:val="00F10B3A"/>
  </w:style>
  <w:style w:type="character" w:styleId="eop" w:customStyle="1">
    <w:name w:val="eop"/>
    <w:basedOn w:val="DefaultParagraphFont"/>
    <w:rsid w:val="00F10B3A"/>
  </w:style>
  <w:style w:type="paragraph" w:styleId="ListParagraph">
    <w:name w:val="List Paragraph"/>
    <w:basedOn w:val="Normal"/>
    <w:uiPriority w:val="34"/>
    <w:qFormat/>
    <w:rsid w:val="0012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36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1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2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2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60079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1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40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47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98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97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43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20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49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26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4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897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37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975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3214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79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6079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2537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73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8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83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44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46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77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97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20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89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450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5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220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07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23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5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73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47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8703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071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902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62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777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25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22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51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902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18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16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70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322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426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8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47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01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54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02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73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14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81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671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57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33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96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1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01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4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39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82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355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9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49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53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74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76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fa9ab7709c184d9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d8a3-b6d3-4b21-b4cf-bf9ac274a755}"/>
      </w:docPartPr>
      <w:docPartBody>
        <w:p w14:paraId="6E15F1C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148A-3506-4129-B371-8661A4BC3F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 View School</dc:title>
  <dc:subject/>
  <dc:creator>acarver</dc:creator>
  <keywords/>
  <lastModifiedBy>Vanessa Hickey</lastModifiedBy>
  <revision>4</revision>
  <lastPrinted>2023-11-24T15:02:00.0000000Z</lastPrinted>
  <dcterms:created xsi:type="dcterms:W3CDTF">2023-11-24T15:03:00.0000000Z</dcterms:created>
  <dcterms:modified xsi:type="dcterms:W3CDTF">2024-04-15T11:15:39.6390371Z</dcterms:modified>
</coreProperties>
</file>